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B8BFB" w14:textId="1F0DDA3F" w:rsidR="00AF3229" w:rsidRPr="006724C6" w:rsidRDefault="00484C5C" w:rsidP="00AF3229">
      <w:pPr>
        <w:ind w:rightChars="270" w:right="486"/>
        <w:jc w:val="right"/>
        <w:rPr>
          <w:rFonts w:eastAsia="SimHei"/>
          <w:b/>
          <w:sz w:val="32"/>
          <w:szCs w:val="32"/>
          <w:lang w:val="fr-FR"/>
        </w:rPr>
      </w:pPr>
      <w:r>
        <w:rPr>
          <w:rFonts w:eastAsia="SimHei"/>
          <w:b/>
          <w:noProof/>
          <w:sz w:val="32"/>
          <w:szCs w:val="32"/>
          <w:lang w:val="fr-FR"/>
        </w:rPr>
        <w:drawing>
          <wp:inline distT="0" distB="0" distL="0" distR="0" wp14:anchorId="717A5E3A" wp14:editId="4C993492">
            <wp:extent cx="1663394" cy="556063"/>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8"/>
                    <a:stretch>
                      <a:fillRect/>
                    </a:stretch>
                  </pic:blipFill>
                  <pic:spPr>
                    <a:xfrm>
                      <a:off x="0" y="0"/>
                      <a:ext cx="1667977" cy="557595"/>
                    </a:xfrm>
                    <a:prstGeom prst="rect">
                      <a:avLst/>
                    </a:prstGeom>
                  </pic:spPr>
                </pic:pic>
              </a:graphicData>
            </a:graphic>
          </wp:inline>
        </w:drawing>
      </w:r>
    </w:p>
    <w:p w14:paraId="7AE5EE74" w14:textId="77777777" w:rsidR="00AF3229" w:rsidRPr="006724C6" w:rsidRDefault="00AF3229" w:rsidP="00AF3229">
      <w:pPr>
        <w:ind w:rightChars="270" w:right="486"/>
        <w:jc w:val="right"/>
        <w:rPr>
          <w:rFonts w:eastAsia="SimHei"/>
          <w:b/>
          <w:sz w:val="32"/>
          <w:szCs w:val="32"/>
          <w:lang w:val="fr-FR"/>
        </w:rPr>
      </w:pPr>
    </w:p>
    <w:p w14:paraId="61F9C2E9" w14:textId="77777777" w:rsidR="00AF3229" w:rsidRPr="006724C6" w:rsidRDefault="00AF3229" w:rsidP="00AF3229">
      <w:pPr>
        <w:ind w:rightChars="270" w:right="486"/>
        <w:rPr>
          <w:rFonts w:eastAsia="SimHei"/>
          <w:b/>
          <w:sz w:val="32"/>
          <w:szCs w:val="32"/>
          <w:lang w:val="fr-FR"/>
        </w:rPr>
      </w:pPr>
    </w:p>
    <w:p w14:paraId="45B75EB4" w14:textId="77777777" w:rsidR="00AF3229" w:rsidRPr="006724C6" w:rsidRDefault="00AF3229" w:rsidP="00AF3229">
      <w:pPr>
        <w:ind w:rightChars="270" w:right="486"/>
        <w:rPr>
          <w:rFonts w:eastAsia="SimHei"/>
          <w:b/>
          <w:sz w:val="32"/>
          <w:szCs w:val="32"/>
          <w:lang w:val="fr-FR"/>
        </w:rPr>
      </w:pPr>
    </w:p>
    <w:p w14:paraId="26B8F51C" w14:textId="77777777" w:rsidR="00AF3229" w:rsidRPr="006724C6" w:rsidRDefault="00AF3229" w:rsidP="00AF3229">
      <w:pPr>
        <w:tabs>
          <w:tab w:val="left" w:pos="9214"/>
        </w:tabs>
        <w:ind w:leftChars="-750" w:left="-1350" w:rightChars="270" w:right="486"/>
        <w:rPr>
          <w:rFonts w:eastAsia="SimHei"/>
          <w:b/>
          <w:sz w:val="32"/>
          <w:szCs w:val="32"/>
          <w:lang w:val="fr-FR"/>
        </w:rPr>
      </w:pPr>
    </w:p>
    <w:p w14:paraId="20A00538" w14:textId="77777777" w:rsidR="00AF3229" w:rsidRPr="006724C6" w:rsidRDefault="00AF3229" w:rsidP="00AF3229">
      <w:pPr>
        <w:pStyle w:val="E-"/>
        <w:wordWrap w:val="0"/>
        <w:rPr>
          <w:rFonts w:ascii="Book Antiqua" w:eastAsia="SimSun" w:hAnsi="Book Antiqua"/>
          <w:lang w:val="fr-FR"/>
        </w:rPr>
      </w:pPr>
    </w:p>
    <w:p w14:paraId="35F50B36" w14:textId="427D2109" w:rsidR="00BF17D0" w:rsidRPr="006724C6" w:rsidRDefault="00484C5C" w:rsidP="00AF3229">
      <w:pPr>
        <w:pStyle w:val="E-0"/>
        <w:rPr>
          <w:rFonts w:ascii="Book Antiqua" w:eastAsia="SimSun" w:hAnsi="Book Antiqua"/>
          <w:lang w:val="fr-FR"/>
        </w:rPr>
      </w:pPr>
      <w:r>
        <w:rPr>
          <w:rFonts w:ascii="Book Antiqua" w:eastAsia="SimSun" w:hAnsi="Book Antiqua"/>
          <w:lang w:val="fr-FR"/>
        </w:rPr>
        <w:t>4SN8C</w:t>
      </w:r>
    </w:p>
    <w:p w14:paraId="14BBF69A" w14:textId="77777777" w:rsidR="00C17266" w:rsidRPr="006724C6" w:rsidRDefault="006724C6" w:rsidP="00AF3229">
      <w:pPr>
        <w:pStyle w:val="E-0"/>
        <w:rPr>
          <w:rFonts w:ascii="Book Antiqua" w:eastAsia="SimSun" w:hAnsi="Book Antiqua"/>
          <w:lang w:val="fr-FR"/>
        </w:rPr>
      </w:pPr>
      <w:r w:rsidRPr="006724C6">
        <w:rPr>
          <w:rFonts w:ascii="Book Antiqua" w:eastAsia="SimSun" w:hAnsi="Book Antiqua"/>
          <w:lang w:val="fr-FR"/>
        </w:rPr>
        <w:t>Enregistreur vidéo de réseau</w:t>
      </w:r>
    </w:p>
    <w:p w14:paraId="09F03F93" w14:textId="77777777" w:rsidR="00AF3229" w:rsidRPr="006724C6" w:rsidRDefault="006724C6" w:rsidP="00AF3229">
      <w:pPr>
        <w:pStyle w:val="E-0"/>
        <w:rPr>
          <w:rFonts w:ascii="Book Antiqua" w:eastAsia="SimSun" w:hAnsi="Book Antiqua"/>
          <w:sz w:val="30"/>
          <w:szCs w:val="30"/>
          <w:lang w:val="fr-FR"/>
        </w:rPr>
      </w:pPr>
      <w:r>
        <w:rPr>
          <w:rFonts w:ascii="Book Antiqua" w:eastAsia="SimSun" w:hAnsi="Book Antiqua"/>
          <w:sz w:val="30"/>
          <w:szCs w:val="30"/>
          <w:lang w:val="fr-FR"/>
        </w:rPr>
        <w:t>Guide</w:t>
      </w:r>
      <w:r w:rsidRPr="006724C6">
        <w:rPr>
          <w:rFonts w:ascii="Book Antiqua" w:eastAsia="SimSun" w:hAnsi="Book Antiqua"/>
          <w:sz w:val="30"/>
          <w:szCs w:val="30"/>
          <w:lang w:val="fr-FR"/>
        </w:rPr>
        <w:t xml:space="preserve"> de démarrage rapide</w:t>
      </w:r>
    </w:p>
    <w:p w14:paraId="60C3A4C5" w14:textId="77777777" w:rsidR="009608B5" w:rsidRPr="006724C6" w:rsidRDefault="009608B5" w:rsidP="009608B5">
      <w:pPr>
        <w:pStyle w:val="E-UD"/>
        <w:jc w:val="right"/>
        <w:rPr>
          <w:sz w:val="15"/>
          <w:szCs w:val="15"/>
          <w:lang w:val="fr-FR"/>
        </w:rPr>
      </w:pPr>
    </w:p>
    <w:p w14:paraId="4C950683" w14:textId="77777777" w:rsidR="00517AD1" w:rsidRPr="006724C6" w:rsidRDefault="00517AD1" w:rsidP="00251301">
      <w:pPr>
        <w:tabs>
          <w:tab w:val="right" w:leader="dot" w:pos="8505"/>
        </w:tabs>
        <w:spacing w:line="240" w:lineRule="exact"/>
        <w:rPr>
          <w:szCs w:val="21"/>
          <w:lang w:val="fr-FR"/>
        </w:rPr>
      </w:pPr>
    </w:p>
    <w:p w14:paraId="0C27AD7A" w14:textId="77777777" w:rsidR="00AF1464" w:rsidRPr="006724C6" w:rsidRDefault="00517AD1" w:rsidP="00B93314">
      <w:pPr>
        <w:keepNext/>
        <w:spacing w:line="0" w:lineRule="atLeast"/>
        <w:rPr>
          <w:rFonts w:ascii="Calibri" w:hAnsi="Calibri"/>
          <w:b/>
          <w:sz w:val="13"/>
          <w:szCs w:val="13"/>
          <w:lang w:val="fr-FR"/>
        </w:rPr>
      </w:pPr>
      <w:r w:rsidRPr="006724C6">
        <w:rPr>
          <w:szCs w:val="21"/>
          <w:lang w:val="fr-FR"/>
        </w:rPr>
        <w:br w:type="page"/>
      </w:r>
      <w:bookmarkStart w:id="0" w:name="_Toc274401617"/>
      <w:r w:rsidR="00C96D33">
        <w:rPr>
          <w:rFonts w:ascii="Calibri" w:hAnsi="Calibri"/>
          <w:b/>
          <w:sz w:val="13"/>
          <w:szCs w:val="13"/>
          <w:lang w:val="fr-FR"/>
        </w:rPr>
        <w:lastRenderedPageBreak/>
        <w:t>Information légale</w:t>
      </w:r>
      <w:bookmarkStart w:id="1" w:name="d3e13a1310"/>
      <w:bookmarkEnd w:id="1"/>
    </w:p>
    <w:p w14:paraId="6936EBA6" w14:textId="77777777" w:rsidR="00B93314" w:rsidRPr="006724C6" w:rsidRDefault="009655CC" w:rsidP="00B93314">
      <w:pPr>
        <w:keepNext/>
        <w:spacing w:line="0" w:lineRule="atLeast"/>
        <w:rPr>
          <w:rFonts w:ascii="Calibri" w:hAnsi="Calibri"/>
          <w:b/>
          <w:sz w:val="13"/>
          <w:szCs w:val="13"/>
          <w:lang w:val="fr-FR"/>
        </w:rPr>
      </w:pPr>
      <w:r>
        <w:rPr>
          <w:rFonts w:ascii="Calibri" w:hAnsi="Calibri"/>
          <w:b/>
          <w:sz w:val="13"/>
          <w:szCs w:val="13"/>
          <w:lang w:val="fr-FR"/>
        </w:rPr>
        <w:t>Á</w:t>
      </w:r>
      <w:r w:rsidR="00C96D33">
        <w:rPr>
          <w:rFonts w:ascii="Calibri" w:hAnsi="Calibri"/>
          <w:b/>
          <w:sz w:val="13"/>
          <w:szCs w:val="13"/>
          <w:lang w:val="fr-FR"/>
        </w:rPr>
        <w:t xml:space="preserve"> propos de ce guide</w:t>
      </w:r>
    </w:p>
    <w:p w14:paraId="7AFB2055" w14:textId="77777777" w:rsidR="00925E79" w:rsidRPr="006724C6" w:rsidRDefault="00FD6503" w:rsidP="00777D8F">
      <w:pPr>
        <w:keepNext/>
        <w:spacing w:line="0" w:lineRule="atLeast"/>
        <w:rPr>
          <w:rFonts w:ascii="Calibri" w:hAnsi="Calibri"/>
          <w:sz w:val="13"/>
          <w:szCs w:val="13"/>
          <w:lang w:val="fr-FR"/>
        </w:rPr>
      </w:pPr>
      <w:bookmarkStart w:id="2" w:name="d3e22a1310"/>
      <w:bookmarkEnd w:id="2"/>
      <w:r>
        <w:rPr>
          <w:rFonts w:ascii="Calibri" w:hAnsi="Calibri"/>
          <w:sz w:val="13"/>
          <w:szCs w:val="13"/>
          <w:lang w:val="fr-FR"/>
        </w:rPr>
        <w:t>Le g</w:t>
      </w:r>
      <w:r w:rsidR="00925E79" w:rsidRPr="00925E79">
        <w:rPr>
          <w:rFonts w:ascii="Calibri" w:hAnsi="Calibri"/>
          <w:sz w:val="13"/>
          <w:szCs w:val="13"/>
          <w:lang w:val="fr-FR"/>
        </w:rPr>
        <w:t xml:space="preserve">uide comprend des instructions pour </w:t>
      </w:r>
      <w:r>
        <w:rPr>
          <w:rFonts w:ascii="Calibri" w:hAnsi="Calibri"/>
          <w:sz w:val="13"/>
          <w:szCs w:val="13"/>
          <w:lang w:val="fr-FR"/>
        </w:rPr>
        <w:t>l'utilisation et la gestion du p</w:t>
      </w:r>
      <w:r w:rsidR="00925E79" w:rsidRPr="00925E79">
        <w:rPr>
          <w:rFonts w:ascii="Calibri" w:hAnsi="Calibri"/>
          <w:sz w:val="13"/>
          <w:szCs w:val="13"/>
          <w:lang w:val="fr-FR"/>
        </w:rPr>
        <w:t xml:space="preserve">roduit. Les photos, les graphiques, les images et toutes les autres informations ci-après sont uniquement destinées à la description et à l'explication. Les informations contenues dans le manuel sont susceptibles d'être modifiées, sans préavis, en raison de mises à jour du micrologiciel ou pour d'autres raisons. Vous trouverez la dernière version de ce manuel sur le site Web de la société. Veuillez utiliser ce guide avec les conseils et l'assistance de professionnels formés à l'assistance </w:t>
      </w:r>
      <w:r w:rsidR="006B7ADC">
        <w:rPr>
          <w:rFonts w:ascii="Calibri" w:hAnsi="Calibri"/>
          <w:sz w:val="13"/>
          <w:szCs w:val="13"/>
          <w:lang w:val="fr-FR"/>
        </w:rPr>
        <w:t xml:space="preserve">pour le </w:t>
      </w:r>
      <w:r w:rsidR="00925E79" w:rsidRPr="00925E79">
        <w:rPr>
          <w:rFonts w:ascii="Calibri" w:hAnsi="Calibri"/>
          <w:sz w:val="13"/>
          <w:szCs w:val="13"/>
          <w:lang w:val="fr-FR"/>
        </w:rPr>
        <w:t>produit.</w:t>
      </w:r>
    </w:p>
    <w:p w14:paraId="0F1465B4" w14:textId="77777777" w:rsidR="006B7ADC" w:rsidRPr="006B7ADC" w:rsidRDefault="006B7ADC" w:rsidP="006B7ADC">
      <w:pPr>
        <w:spacing w:line="0" w:lineRule="atLeast"/>
        <w:textAlignment w:val="center"/>
        <w:rPr>
          <w:rFonts w:ascii="Calibri" w:hAnsi="Calibri"/>
          <w:b/>
          <w:sz w:val="13"/>
          <w:szCs w:val="13"/>
          <w:lang w:val="fr-FR"/>
        </w:rPr>
      </w:pPr>
      <w:r w:rsidRPr="006B7ADC">
        <w:rPr>
          <w:rFonts w:ascii="Calibri" w:hAnsi="Calibri"/>
          <w:b/>
          <w:sz w:val="13"/>
          <w:szCs w:val="13"/>
          <w:lang w:val="fr-FR"/>
        </w:rPr>
        <w:t>Reconnaissance des marques déposée</w:t>
      </w:r>
    </w:p>
    <w:p w14:paraId="1C8E5195" w14:textId="77777777" w:rsidR="006B7ADC" w:rsidRPr="006B7ADC" w:rsidRDefault="006B7ADC" w:rsidP="006B7ADC">
      <w:pPr>
        <w:spacing w:line="0" w:lineRule="atLeast"/>
        <w:textAlignment w:val="center"/>
        <w:rPr>
          <w:rFonts w:ascii="Calibri" w:hAnsi="Calibri"/>
          <w:sz w:val="13"/>
          <w:szCs w:val="13"/>
          <w:lang w:val="fr-FR"/>
        </w:rPr>
      </w:pPr>
      <w:r w:rsidRPr="006B7ADC">
        <w:rPr>
          <w:rFonts w:ascii="Calibri" w:hAnsi="Calibri"/>
          <w:sz w:val="13"/>
          <w:szCs w:val="13"/>
          <w:lang w:val="fr-FR"/>
        </w:rPr>
        <w:t>Les marques déposées et les logos mentionnés sont la propriété de leurs propriétaires respectifs.</w:t>
      </w:r>
    </w:p>
    <w:p w14:paraId="1ADC7488" w14:textId="77777777" w:rsidR="006B7ADC" w:rsidRPr="006724C6" w:rsidRDefault="006B7ADC" w:rsidP="006B7ADC">
      <w:pPr>
        <w:spacing w:line="0" w:lineRule="atLeast"/>
        <w:textAlignment w:val="center"/>
        <w:rPr>
          <w:rFonts w:ascii="Calibri" w:hAnsi="Calibri"/>
          <w:sz w:val="13"/>
          <w:szCs w:val="13"/>
          <w:lang w:val="fr-FR"/>
        </w:rPr>
      </w:pPr>
      <w:r w:rsidRPr="006B7ADC">
        <w:rPr>
          <w:rFonts w:ascii="Calibri" w:hAnsi="Calibri"/>
          <w:sz w:val="13"/>
          <w:szCs w:val="13"/>
          <w:lang w:val="fr-FR"/>
        </w:rPr>
        <w:t xml:space="preserve"> </w:t>
      </w:r>
      <w:r w:rsidRPr="006724C6">
        <w:rPr>
          <w:rFonts w:ascii="Calibri" w:hAnsi="Calibri"/>
          <w:noProof/>
          <w:sz w:val="13"/>
          <w:szCs w:val="13"/>
          <w:lang w:val="fr-FR" w:eastAsia="fr-FR"/>
        </w:rPr>
        <w:drawing>
          <wp:inline distT="0" distB="0" distL="0" distR="0" wp14:anchorId="20575487" wp14:editId="51529237">
            <wp:extent cx="540000" cy="143427"/>
            <wp:effectExtent l="0" t="0" r="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 cy="143427"/>
                    </a:xfrm>
                    <a:prstGeom prst="rect">
                      <a:avLst/>
                    </a:prstGeom>
                    <a:noFill/>
                    <a:ln>
                      <a:noFill/>
                    </a:ln>
                  </pic:spPr>
                </pic:pic>
              </a:graphicData>
            </a:graphic>
          </wp:inline>
        </w:drawing>
      </w:r>
      <w:r w:rsidRPr="006B7ADC">
        <w:rPr>
          <w:rFonts w:ascii="Calibri" w:hAnsi="Calibri"/>
          <w:sz w:val="13"/>
          <w:szCs w:val="13"/>
          <w:lang w:val="fr-FR"/>
        </w:rPr>
        <w:t xml:space="preserve"> Les termes HDMI et HDMI High-</w:t>
      </w:r>
      <w:proofErr w:type="spellStart"/>
      <w:r w:rsidRPr="006B7ADC">
        <w:rPr>
          <w:rFonts w:ascii="Calibri" w:hAnsi="Calibri"/>
          <w:sz w:val="13"/>
          <w:szCs w:val="13"/>
          <w:lang w:val="fr-FR"/>
        </w:rPr>
        <w:t>Definition</w:t>
      </w:r>
      <w:proofErr w:type="spellEnd"/>
      <w:r w:rsidRPr="006B7ADC">
        <w:rPr>
          <w:rFonts w:ascii="Calibri" w:hAnsi="Calibri"/>
          <w:sz w:val="13"/>
          <w:szCs w:val="13"/>
          <w:lang w:val="fr-FR"/>
        </w:rPr>
        <w:t xml:space="preserve"> Multimedia Interface, ainsi que le logo HDMI sont des marques ou des marques déposées de HDMI </w:t>
      </w:r>
      <w:proofErr w:type="spellStart"/>
      <w:r w:rsidRPr="006B7ADC">
        <w:rPr>
          <w:rFonts w:ascii="Calibri" w:hAnsi="Calibri"/>
          <w:sz w:val="13"/>
          <w:szCs w:val="13"/>
          <w:lang w:val="fr-FR"/>
        </w:rPr>
        <w:t>Licensing</w:t>
      </w:r>
      <w:proofErr w:type="spellEnd"/>
      <w:r w:rsidRPr="006B7ADC">
        <w:rPr>
          <w:rFonts w:ascii="Calibri" w:hAnsi="Calibri"/>
          <w:sz w:val="13"/>
          <w:szCs w:val="13"/>
          <w:lang w:val="fr-FR"/>
        </w:rPr>
        <w:t xml:space="preserve"> </w:t>
      </w:r>
      <w:proofErr w:type="spellStart"/>
      <w:r w:rsidRPr="006B7ADC">
        <w:rPr>
          <w:rFonts w:ascii="Calibri" w:hAnsi="Calibri"/>
          <w:sz w:val="13"/>
          <w:szCs w:val="13"/>
          <w:lang w:val="fr-FR"/>
        </w:rPr>
        <w:t>Administrator</w:t>
      </w:r>
      <w:proofErr w:type="spellEnd"/>
      <w:r w:rsidRPr="006B7ADC">
        <w:rPr>
          <w:rFonts w:ascii="Calibri" w:hAnsi="Calibri"/>
          <w:sz w:val="13"/>
          <w:szCs w:val="13"/>
          <w:lang w:val="fr-FR"/>
        </w:rPr>
        <w:t>, Inc. aux États-Unis et dans d'autres pays.</w:t>
      </w:r>
    </w:p>
    <w:p w14:paraId="166F501D" w14:textId="77777777" w:rsidR="00056243" w:rsidRPr="009655CC" w:rsidRDefault="00056243" w:rsidP="00056243">
      <w:pPr>
        <w:tabs>
          <w:tab w:val="left" w:pos="2147"/>
        </w:tabs>
        <w:spacing w:line="0" w:lineRule="atLeast"/>
        <w:rPr>
          <w:rFonts w:ascii="Calibri" w:hAnsi="Calibri"/>
          <w:b/>
          <w:sz w:val="13"/>
          <w:szCs w:val="13"/>
          <w:lang w:val="fr-FR"/>
        </w:rPr>
      </w:pPr>
      <w:bookmarkStart w:id="3" w:name="d3e35a1310"/>
      <w:bookmarkEnd w:id="3"/>
      <w:r w:rsidRPr="009655CC">
        <w:rPr>
          <w:rFonts w:ascii="Calibri" w:hAnsi="Calibri"/>
          <w:b/>
          <w:sz w:val="13"/>
          <w:szCs w:val="13"/>
          <w:lang w:val="fr-FR"/>
        </w:rPr>
        <w:t>CLAUSE DE NON-RESPONSABILITÉ</w:t>
      </w:r>
    </w:p>
    <w:p w14:paraId="47611FAF" w14:textId="77777777" w:rsidR="00056243" w:rsidRPr="00056243" w:rsidRDefault="00056243" w:rsidP="00056243">
      <w:pPr>
        <w:tabs>
          <w:tab w:val="left" w:pos="2147"/>
        </w:tabs>
        <w:spacing w:line="0" w:lineRule="atLeast"/>
        <w:rPr>
          <w:rFonts w:ascii="Calibri" w:hAnsi="Calibri"/>
          <w:sz w:val="13"/>
          <w:szCs w:val="13"/>
          <w:lang w:val="fr-FR"/>
        </w:rPr>
      </w:pPr>
      <w:r w:rsidRPr="00056243">
        <w:rPr>
          <w:rFonts w:ascii="Calibri" w:hAnsi="Calibri"/>
          <w:sz w:val="13"/>
          <w:szCs w:val="13"/>
          <w:lang w:val="fr-FR"/>
        </w:rPr>
        <w:t>DANS TOUTE LA MESURE PERMISE PAR LA LOI APPLICABLE, CE GUIDE ET LE PRODUIT DÉCRIT, AVEC SON MATÉRIEL, SES LOGICIELS ET SON MICROLOGICIEL, SONT FOURNIS "TELS QUELS" ET "AVEC TOUS LES DÉFAUTS ET ERREURS". NOTRE SOCIÉTÉ NE DONNE AUCUNE GARANTIE, EXPLICITE OU IMPLICITE, Y COMPRIS, MAIS SANS S'Y LIMITER, LA QUALITÉ MARCHANDE, LA QUALITÉ SATISFAISANTE OU L'ADÉQUATION À UN USAGE PARTICULIER. L'UTILISATION DU PRODUIT SE FAIT À VOS PROPRES RI</w:t>
      </w:r>
      <w:r>
        <w:rPr>
          <w:rFonts w:ascii="Calibri" w:hAnsi="Calibri"/>
          <w:sz w:val="13"/>
          <w:szCs w:val="13"/>
          <w:lang w:val="fr-FR"/>
        </w:rPr>
        <w:t>SQUES. EN AUCUN CAS NOTRE SOCIÉTÉ</w:t>
      </w:r>
      <w:r w:rsidRPr="00056243">
        <w:rPr>
          <w:rFonts w:ascii="Calibri" w:hAnsi="Calibri"/>
          <w:sz w:val="13"/>
          <w:szCs w:val="13"/>
          <w:lang w:val="fr-FR"/>
        </w:rPr>
        <w:t xml:space="preserve"> NE POURRA ETRE TENUE RESPONSABLE</w:t>
      </w:r>
      <w:r>
        <w:rPr>
          <w:rFonts w:ascii="Calibri" w:hAnsi="Calibri"/>
          <w:sz w:val="13"/>
          <w:szCs w:val="13"/>
          <w:lang w:val="fr-FR"/>
        </w:rPr>
        <w:t xml:space="preserve"> ENVERS VOUS DE TOUT DOMMAGE SPÉCIAL, CONSÉ</w:t>
      </w:r>
      <w:r w:rsidRPr="00056243">
        <w:rPr>
          <w:rFonts w:ascii="Calibri" w:hAnsi="Calibri"/>
          <w:sz w:val="13"/>
          <w:szCs w:val="13"/>
          <w:lang w:val="fr-FR"/>
        </w:rPr>
        <w:t>CUTIF, ACCIDENTEL OU INDIRECT, Y COMPRIS, ENTRE AUTRE</w:t>
      </w:r>
      <w:r>
        <w:rPr>
          <w:rFonts w:ascii="Calibri" w:hAnsi="Calibri"/>
          <w:sz w:val="13"/>
          <w:szCs w:val="13"/>
          <w:lang w:val="fr-FR"/>
        </w:rPr>
        <w:t>S, LES DOMMAGES POUR PERTE DE BÉNÉ</w:t>
      </w:r>
      <w:r w:rsidRPr="00056243">
        <w:rPr>
          <w:rFonts w:ascii="Calibri" w:hAnsi="Calibri"/>
          <w:sz w:val="13"/>
          <w:szCs w:val="13"/>
          <w:lang w:val="fr-FR"/>
        </w:rPr>
        <w:t>FICES COMM</w:t>
      </w:r>
      <w:r>
        <w:rPr>
          <w:rFonts w:ascii="Calibri" w:hAnsi="Calibri"/>
          <w:sz w:val="13"/>
          <w:szCs w:val="13"/>
          <w:lang w:val="fr-FR"/>
        </w:rPr>
        <w:t>ERCIAUX, INTERRUPTION D'ACTIVITÉ, PERTE DE DONNÉ</w:t>
      </w:r>
      <w:r w:rsidRPr="00056243">
        <w:rPr>
          <w:rFonts w:ascii="Calibri" w:hAnsi="Calibri"/>
          <w:sz w:val="13"/>
          <w:szCs w:val="13"/>
          <w:lang w:val="fr-FR"/>
        </w:rPr>
        <w:t>ES</w:t>
      </w:r>
      <w:r>
        <w:rPr>
          <w:rFonts w:ascii="Calibri" w:hAnsi="Calibri"/>
          <w:sz w:val="13"/>
          <w:szCs w:val="13"/>
          <w:lang w:val="fr-FR"/>
        </w:rPr>
        <w:t>, CORRUPTION DE SYSTÈ</w:t>
      </w:r>
      <w:r w:rsidRPr="00056243">
        <w:rPr>
          <w:rFonts w:ascii="Calibri" w:hAnsi="Calibri"/>
          <w:sz w:val="13"/>
          <w:szCs w:val="13"/>
          <w:lang w:val="fr-FR"/>
        </w:rPr>
        <w:t>MES OU PERTE DE D</w:t>
      </w:r>
      <w:r>
        <w:rPr>
          <w:rFonts w:ascii="Calibri" w:hAnsi="Calibri"/>
          <w:sz w:val="13"/>
          <w:szCs w:val="13"/>
          <w:lang w:val="fr-FR"/>
        </w:rPr>
        <w:t>OCUMENTATION, QU'ILS SOIENT BASÉ</w:t>
      </w:r>
      <w:r w:rsidRPr="00056243">
        <w:rPr>
          <w:rFonts w:ascii="Calibri" w:hAnsi="Calibri"/>
          <w:sz w:val="13"/>
          <w:szCs w:val="13"/>
          <w:lang w:val="fr-FR"/>
        </w:rPr>
        <w:t>S S</w:t>
      </w:r>
      <w:r>
        <w:rPr>
          <w:rFonts w:ascii="Calibri" w:hAnsi="Calibri"/>
          <w:sz w:val="13"/>
          <w:szCs w:val="13"/>
          <w:lang w:val="fr-FR"/>
        </w:rPr>
        <w:t>UR UNE RUPTURE DE CONTRAT, UN DÉLIT (Y COMPRIS LA NÉGLIGENCE), LA RESPONSABILITÉ</w:t>
      </w:r>
      <w:r w:rsidRPr="00056243">
        <w:rPr>
          <w:rFonts w:ascii="Calibri" w:hAnsi="Calibri"/>
          <w:sz w:val="13"/>
          <w:szCs w:val="13"/>
          <w:lang w:val="fr-FR"/>
        </w:rPr>
        <w:t xml:space="preserve"> DU PRODUIT OU AUTRE, EN RELATION A</w:t>
      </w:r>
      <w:r>
        <w:rPr>
          <w:rFonts w:ascii="Calibri" w:hAnsi="Calibri"/>
          <w:sz w:val="13"/>
          <w:szCs w:val="13"/>
          <w:lang w:val="fr-FR"/>
        </w:rPr>
        <w:t>VEC L'UTILISATION DU PRODUIT, MÊME SI NOTRE SOCIETÉ A ETE INFORMÉ</w:t>
      </w:r>
      <w:r w:rsidRPr="00056243">
        <w:rPr>
          <w:rFonts w:ascii="Calibri" w:hAnsi="Calibri"/>
          <w:sz w:val="13"/>
          <w:szCs w:val="13"/>
          <w:lang w:val="fr-FR"/>
        </w:rPr>
        <w:t>E DE LA POSSIBILIT</w:t>
      </w:r>
      <w:r>
        <w:rPr>
          <w:rFonts w:ascii="Calibri" w:hAnsi="Calibri"/>
          <w:sz w:val="13"/>
          <w:szCs w:val="13"/>
          <w:lang w:val="fr-FR"/>
        </w:rPr>
        <w:t>É</w:t>
      </w:r>
      <w:r w:rsidRPr="00056243">
        <w:rPr>
          <w:rFonts w:ascii="Calibri" w:hAnsi="Calibri"/>
          <w:sz w:val="13"/>
          <w:szCs w:val="13"/>
          <w:lang w:val="fr-FR"/>
        </w:rPr>
        <w:t xml:space="preserve"> DE TELS DOMMAGES OU PERTES. </w:t>
      </w:r>
    </w:p>
    <w:p w14:paraId="74094A6C" w14:textId="77777777" w:rsidR="00056243" w:rsidRPr="00056243" w:rsidRDefault="00056243" w:rsidP="00056243">
      <w:pPr>
        <w:tabs>
          <w:tab w:val="left" w:pos="2147"/>
        </w:tabs>
        <w:spacing w:line="0" w:lineRule="atLeast"/>
        <w:rPr>
          <w:rFonts w:ascii="Calibri" w:hAnsi="Calibri"/>
          <w:sz w:val="13"/>
          <w:szCs w:val="13"/>
          <w:lang w:val="fr-FR"/>
        </w:rPr>
      </w:pPr>
      <w:r w:rsidRPr="00056243">
        <w:rPr>
          <w:rFonts w:ascii="Calibri" w:hAnsi="Calibri"/>
          <w:sz w:val="13"/>
          <w:szCs w:val="13"/>
          <w:lang w:val="fr-FR"/>
        </w:rPr>
        <w:t>VOUS RECONNAISSEZ QUE LA NATURE D'INTERNET COMPORTE DES RISQUES I</w:t>
      </w:r>
      <w:r w:rsidR="009F4F75">
        <w:rPr>
          <w:rFonts w:ascii="Calibri" w:hAnsi="Calibri"/>
          <w:sz w:val="13"/>
          <w:szCs w:val="13"/>
          <w:lang w:val="fr-FR"/>
        </w:rPr>
        <w:t>NHÉRENTS EN MATIÈRE DE SÉCURITÉ</w:t>
      </w:r>
      <w:r w:rsidRPr="00056243">
        <w:rPr>
          <w:rFonts w:ascii="Calibri" w:hAnsi="Calibri"/>
          <w:sz w:val="13"/>
          <w:szCs w:val="13"/>
          <w:lang w:val="fr-FR"/>
        </w:rPr>
        <w:t xml:space="preserve"> ET NOTRE SOCIÉTÉ NE PEUT ÊTRE TENUE RESPONSABLE D'UN FONCTIONNEMENT ANORMAL, D'UNE VIOLATION DE LA VIE PRIVÉE OU D'AUTRES DOMMAGES RÉSULTANT D'UNE CYBER-ATTAQUE, D'UNE ATTAQUE DE PIRATES, D'UNE INFECTION PAR UN VIRUS OU D'AUTRES RISQUES LIÉS À LA SÉCURITÉ SUR INTERNET.</w:t>
      </w:r>
    </w:p>
    <w:p w14:paraId="237906E0" w14:textId="77777777" w:rsidR="00056243" w:rsidRPr="00056243" w:rsidRDefault="00056243" w:rsidP="00056243">
      <w:pPr>
        <w:tabs>
          <w:tab w:val="left" w:pos="2147"/>
        </w:tabs>
        <w:spacing w:line="0" w:lineRule="atLeast"/>
        <w:rPr>
          <w:rFonts w:ascii="Calibri" w:hAnsi="Calibri"/>
          <w:sz w:val="13"/>
          <w:szCs w:val="13"/>
          <w:lang w:val="fr-FR"/>
        </w:rPr>
      </w:pPr>
      <w:r w:rsidRPr="00056243">
        <w:rPr>
          <w:rFonts w:ascii="Calibri" w:hAnsi="Calibri"/>
          <w:sz w:val="13"/>
          <w:szCs w:val="13"/>
          <w:lang w:val="fr-FR"/>
        </w:rPr>
        <w:t>VOUS ACCEPTEZ D'UTILISER CE PRODUIT EN CONFORMITÉ A</w:t>
      </w:r>
      <w:r w:rsidR="000D4568">
        <w:rPr>
          <w:rFonts w:ascii="Calibri" w:hAnsi="Calibri"/>
          <w:sz w:val="13"/>
          <w:szCs w:val="13"/>
          <w:lang w:val="fr-FR"/>
        </w:rPr>
        <w:t>VEC TOUTES LES LOIS APPLICABLES</w:t>
      </w:r>
      <w:r w:rsidRPr="00056243">
        <w:rPr>
          <w:rFonts w:ascii="Calibri" w:hAnsi="Calibri"/>
          <w:sz w:val="13"/>
          <w:szCs w:val="13"/>
          <w:lang w:val="fr-FR"/>
        </w:rPr>
        <w:t xml:space="preserve"> ET VOUS ÊTES SEUL RESPONSABLE DE LA CONFORMITÉ DE VOTRE UTILISATION À LA LOI APPLICABLE. EN PARTICULIER, VOUS ÊTES RESPONSABLE DE L'UTILISATION DE CE PRODUIT D'UNE MANIÈRE QUI N'ENFREINT PAS LES DROITS DE TIERS, Y COMPRIS, MAIS SANS S'Y LIMITER, LES DROITS DE PUBLICITÉ, LES DROITS DE PROPRIÉTÉ INTELLECTUELLE, OU LA PROTECTION DES DONNÉES ET AUTRES DROITS DE CONFIDENTIALITÉ. VOUS NE DEVEZ PAS UTILISER CE PRODUIT POUR DES UTILISATIONS FINALES INTERDITES, Y COMPRIS LE DÉVELOPPEMENT OU LA PRODUCTION D'ARMES DE DESTRUCTION MASSIVE, LE DÉVELOPPEMENT OU LA PRODUCTION D'ARMES CHIMIQUES OU BIOLOGIQUES, TOUTE ACTIVITÉ DANS LE CADRE D'UN EXPLOSIF NUCLÉAIRE OU D'UN CYCLE DE COMBUSTIBLE NUCLÉAIRE DANGEREUX, OU POUR SOUTENIR DES VIOLATIONS DES DROITS DE L'HOMME.</w:t>
      </w:r>
    </w:p>
    <w:p w14:paraId="750979BE" w14:textId="77777777" w:rsidR="008F48E5" w:rsidRPr="006724C6" w:rsidRDefault="00056243" w:rsidP="00056243">
      <w:pPr>
        <w:tabs>
          <w:tab w:val="left" w:pos="2147"/>
        </w:tabs>
        <w:spacing w:line="0" w:lineRule="atLeast"/>
        <w:rPr>
          <w:rFonts w:ascii="Calibri" w:hAnsi="Calibri"/>
          <w:sz w:val="13"/>
          <w:szCs w:val="13"/>
          <w:lang w:val="fr-FR"/>
        </w:rPr>
      </w:pPr>
      <w:r w:rsidRPr="00056243">
        <w:rPr>
          <w:rFonts w:ascii="Calibri" w:hAnsi="Calibri"/>
          <w:sz w:val="13"/>
          <w:szCs w:val="13"/>
          <w:lang w:val="fr-FR"/>
        </w:rPr>
        <w:lastRenderedPageBreak/>
        <w:t>EN CAS DE CONFLIT ENTRE CE MANUEL ET LA LOI APPLICABLE, CETTE DERNIÈRE PRÉVAUT.</w:t>
      </w:r>
    </w:p>
    <w:p w14:paraId="07905AF9" w14:textId="77777777" w:rsidR="00372039" w:rsidRPr="006724C6" w:rsidRDefault="00E140AF" w:rsidP="00110E44">
      <w:pPr>
        <w:tabs>
          <w:tab w:val="center" w:pos="2948"/>
        </w:tabs>
        <w:spacing w:beforeLines="100" w:before="312" w:line="0" w:lineRule="atLeast"/>
        <w:rPr>
          <w:rFonts w:ascii="Calibri" w:hAnsi="Calibri"/>
          <w:b/>
          <w:bCs/>
          <w:color w:val="8B0000"/>
          <w:sz w:val="16"/>
          <w:szCs w:val="18"/>
          <w:lang w:val="fr-FR"/>
        </w:rPr>
      </w:pPr>
      <w:r w:rsidRPr="006724C6">
        <w:rPr>
          <w:rFonts w:cs="Calibri"/>
          <w:b/>
          <w:szCs w:val="16"/>
          <w:lang w:val="fr-FR"/>
        </w:rPr>
        <w:br w:type="page"/>
      </w:r>
      <w:r w:rsidR="006C7BBF" w:rsidRPr="006724C6">
        <w:rPr>
          <w:rFonts w:ascii="Calibri" w:hAnsi="Calibri"/>
          <w:b/>
          <w:bCs/>
          <w:color w:val="8B0000"/>
          <w:sz w:val="16"/>
          <w:szCs w:val="18"/>
          <w:lang w:val="fr-FR"/>
        </w:rPr>
        <w:lastRenderedPageBreak/>
        <w:tab/>
      </w:r>
    </w:p>
    <w:p w14:paraId="47FEBA21" w14:textId="77777777" w:rsidR="009655CC" w:rsidRPr="00FA1C6E" w:rsidRDefault="009655CC" w:rsidP="009655CC">
      <w:pPr>
        <w:spacing w:line="0" w:lineRule="atLeast"/>
        <w:rPr>
          <w:rFonts w:ascii="Calibri" w:hAnsi="Calibri" w:cs="Calibri"/>
          <w:b/>
          <w:color w:val="C00000"/>
          <w:sz w:val="13"/>
          <w:szCs w:val="13"/>
          <w:lang w:val="fr-FR"/>
        </w:rPr>
      </w:pPr>
      <w:r w:rsidRPr="00FA1C6E">
        <w:rPr>
          <w:rFonts w:ascii="Calibri" w:hAnsi="Calibri" w:cs="Calibri"/>
          <w:b/>
          <w:color w:val="C00000"/>
          <w:sz w:val="13"/>
          <w:szCs w:val="13"/>
          <w:lang w:val="fr-FR"/>
        </w:rPr>
        <w:t>Informations réglementaires</w:t>
      </w:r>
      <w:r w:rsidRPr="00FA1C6E">
        <w:rPr>
          <w:rFonts w:ascii="Calibri" w:hAnsi="Calibri" w:cs="Calibri"/>
          <w:b/>
          <w:color w:val="C00000"/>
          <w:sz w:val="13"/>
          <w:szCs w:val="13"/>
          <w:lang w:val="fr-FR"/>
        </w:rPr>
        <w:tab/>
      </w:r>
    </w:p>
    <w:p w14:paraId="12375C42" w14:textId="77777777" w:rsidR="009655CC" w:rsidRPr="00FA1C6E" w:rsidRDefault="009655CC" w:rsidP="009655CC">
      <w:pPr>
        <w:spacing w:line="0" w:lineRule="atLeast"/>
        <w:rPr>
          <w:rFonts w:ascii="Calibri" w:hAnsi="Calibri" w:cs="Calibri"/>
          <w:b/>
          <w:color w:val="C00000"/>
          <w:sz w:val="13"/>
          <w:szCs w:val="13"/>
          <w:lang w:val="fr-FR"/>
        </w:rPr>
      </w:pPr>
      <w:r w:rsidRPr="00FA1C6E">
        <w:rPr>
          <w:rFonts w:ascii="Calibri" w:hAnsi="Calibri" w:cs="Calibri"/>
          <w:b/>
          <w:color w:val="C00000"/>
          <w:sz w:val="13"/>
          <w:szCs w:val="13"/>
          <w:lang w:val="fr-FR"/>
        </w:rPr>
        <w:t>Informations FCC</w:t>
      </w:r>
    </w:p>
    <w:p w14:paraId="70DB0267" w14:textId="77777777" w:rsidR="009655CC" w:rsidRPr="009655CC" w:rsidRDefault="009655CC" w:rsidP="009655CC">
      <w:pPr>
        <w:spacing w:line="0" w:lineRule="atLeast"/>
        <w:rPr>
          <w:rFonts w:ascii="Calibri" w:hAnsi="Calibri" w:cs="Calibri"/>
          <w:sz w:val="13"/>
          <w:szCs w:val="13"/>
          <w:lang w:val="fr-FR"/>
        </w:rPr>
      </w:pPr>
      <w:r w:rsidRPr="009655CC">
        <w:rPr>
          <w:rFonts w:ascii="Calibri" w:hAnsi="Calibri" w:cs="Calibri"/>
          <w:sz w:val="13"/>
          <w:szCs w:val="13"/>
          <w:lang w:val="fr-FR"/>
        </w:rPr>
        <w:t>Veuillez noter que tout changement ou modification non expressément approuvé par la partie responsable de la conformité peut annuler l'autorité de l'utilisateur à utiliser l'équipement.</w:t>
      </w:r>
    </w:p>
    <w:p w14:paraId="1CF80CA0" w14:textId="77777777" w:rsidR="009655CC" w:rsidRPr="006724C6" w:rsidRDefault="009655CC" w:rsidP="009655CC">
      <w:pPr>
        <w:spacing w:line="0" w:lineRule="atLeast"/>
        <w:rPr>
          <w:rFonts w:ascii="Calibri" w:hAnsi="Calibri" w:cs="Calibri"/>
          <w:sz w:val="13"/>
          <w:szCs w:val="13"/>
          <w:lang w:val="fr-FR"/>
        </w:rPr>
      </w:pPr>
      <w:r w:rsidRPr="00FA1C6E">
        <w:rPr>
          <w:rFonts w:ascii="Calibri" w:hAnsi="Calibri" w:cs="Calibri"/>
          <w:b/>
          <w:sz w:val="13"/>
          <w:szCs w:val="13"/>
          <w:lang w:val="fr-FR"/>
        </w:rPr>
        <w:t>Conformité FCC</w:t>
      </w:r>
      <w:r w:rsidRPr="009655CC">
        <w:rPr>
          <w:rFonts w:ascii="Calibri" w:hAnsi="Calibri" w:cs="Calibri"/>
          <w:sz w:val="13"/>
          <w:szCs w:val="13"/>
          <w:lang w:val="fr-FR"/>
        </w:rPr>
        <w:t xml:space="preserve"> : Cet équipement a été testé et déclaré conforme aux limites d'un appareil numérique de classe A, conformément à la partie 15 des règles de la FCC. Ces limites sont conçues pour fournir une protection raisonnable contre les interférences nuisibles lorsque l'équipement est utilisé dans un environnement commercial. Cet équipement génère, utilise et peut émettre une énergie de fréquence radio et, s'il n'est pas installé et utilisé conformément au guide d'utilisation, il peut provoquer des interférences nuisibles aux communications radio. L'utilisation de cet équipement dans une zone résidentielle est susceptible de provoquer des interférences nuisibles, auquel cas l'utilisateur devra corriger ces interférences à ses propres frais.</w:t>
      </w:r>
    </w:p>
    <w:p w14:paraId="73091C7B" w14:textId="77777777" w:rsidR="00FA1C6E" w:rsidRPr="00FA1C6E" w:rsidRDefault="00FA1C6E" w:rsidP="00FA1C6E">
      <w:pPr>
        <w:spacing w:line="0" w:lineRule="atLeast"/>
        <w:rPr>
          <w:rFonts w:ascii="Calibri" w:hAnsi="Calibri" w:cs="Calibri"/>
          <w:b/>
          <w:color w:val="C00000"/>
          <w:sz w:val="13"/>
          <w:szCs w:val="13"/>
          <w:lang w:val="fr-FR"/>
        </w:rPr>
      </w:pPr>
      <w:r w:rsidRPr="00FA1C6E">
        <w:rPr>
          <w:rFonts w:ascii="Calibri" w:hAnsi="Calibri" w:cs="Calibri"/>
          <w:b/>
          <w:color w:val="C00000"/>
          <w:sz w:val="13"/>
          <w:szCs w:val="13"/>
          <w:lang w:val="fr-FR"/>
        </w:rPr>
        <w:t>Conditions de la FCC</w:t>
      </w:r>
    </w:p>
    <w:p w14:paraId="3F968A07" w14:textId="77777777" w:rsidR="00FA1C6E" w:rsidRPr="00FA1C6E" w:rsidRDefault="00FA1C6E" w:rsidP="00FA1C6E">
      <w:pPr>
        <w:spacing w:line="0" w:lineRule="atLeast"/>
        <w:rPr>
          <w:rFonts w:ascii="Calibri" w:hAnsi="Calibri" w:cs="Calibri"/>
          <w:sz w:val="13"/>
          <w:szCs w:val="13"/>
          <w:lang w:val="fr-FR"/>
        </w:rPr>
      </w:pPr>
      <w:r w:rsidRPr="00FA1C6E">
        <w:rPr>
          <w:rFonts w:ascii="Calibri" w:hAnsi="Calibri" w:cs="Calibri"/>
          <w:sz w:val="13"/>
          <w:szCs w:val="13"/>
          <w:lang w:val="fr-FR"/>
        </w:rPr>
        <w:t>Cet appareil est conforme à la partie 15 des règles de la FCC. Son fonctionnement est soumis aux deux conditions suivantes :</w:t>
      </w:r>
    </w:p>
    <w:p w14:paraId="0D3A0563" w14:textId="77777777" w:rsidR="00FA1C6E" w:rsidRPr="00FA1C6E" w:rsidRDefault="00FA1C6E" w:rsidP="00FA1C6E">
      <w:pPr>
        <w:spacing w:line="0" w:lineRule="atLeast"/>
        <w:rPr>
          <w:rFonts w:ascii="Calibri" w:hAnsi="Calibri" w:cs="Calibri"/>
          <w:sz w:val="13"/>
          <w:szCs w:val="13"/>
          <w:lang w:val="fr-FR"/>
        </w:rPr>
      </w:pPr>
      <w:r w:rsidRPr="00FA1C6E">
        <w:rPr>
          <w:rFonts w:ascii="Calibri" w:hAnsi="Calibri" w:cs="Calibri"/>
          <w:sz w:val="13"/>
          <w:szCs w:val="13"/>
          <w:lang w:val="fr-FR"/>
        </w:rPr>
        <w:t>1. Cet appareil ne doit pas causer d'interférences nuisibles.</w:t>
      </w:r>
    </w:p>
    <w:p w14:paraId="05ED6E73" w14:textId="77777777" w:rsidR="00FA1C6E" w:rsidRPr="006724C6" w:rsidRDefault="00FA1C6E" w:rsidP="00FA1C6E">
      <w:pPr>
        <w:spacing w:line="0" w:lineRule="atLeast"/>
        <w:rPr>
          <w:rFonts w:ascii="Calibri" w:hAnsi="Calibri" w:cs="Calibri"/>
          <w:sz w:val="13"/>
          <w:szCs w:val="13"/>
          <w:lang w:val="fr-FR"/>
        </w:rPr>
      </w:pPr>
      <w:r w:rsidRPr="00FA1C6E">
        <w:rPr>
          <w:rFonts w:ascii="Calibri" w:hAnsi="Calibri" w:cs="Calibri"/>
          <w:sz w:val="13"/>
          <w:szCs w:val="13"/>
          <w:lang w:val="fr-FR"/>
        </w:rPr>
        <w:t>2. Cet appareil doit accepter toute interférence reçue, y compris les interférences susceptibles de provoquer un fonctionnement indésirable.</w:t>
      </w:r>
    </w:p>
    <w:p w14:paraId="00B2F032" w14:textId="77777777" w:rsidR="00372039" w:rsidRPr="006724C6" w:rsidRDefault="00FA1C6E" w:rsidP="00B057D1">
      <w:pPr>
        <w:spacing w:line="0" w:lineRule="atLeast"/>
        <w:rPr>
          <w:rFonts w:ascii="Calibri" w:hAnsi="Calibri" w:cs="SimSun"/>
          <w:b/>
          <w:bCs/>
          <w:color w:val="8B0000"/>
          <w:sz w:val="16"/>
          <w:szCs w:val="18"/>
          <w:lang w:val="fr-FR"/>
        </w:rPr>
      </w:pPr>
      <w:r>
        <w:rPr>
          <w:rFonts w:ascii="Calibri" w:hAnsi="Calibri" w:cs="SimSun"/>
          <w:b/>
          <w:bCs/>
          <w:color w:val="8B0000"/>
          <w:sz w:val="16"/>
          <w:szCs w:val="18"/>
          <w:lang w:val="fr-FR"/>
        </w:rPr>
        <w:t>Déclaration de conformité UE</w:t>
      </w:r>
    </w:p>
    <w:p w14:paraId="6BB56D67" w14:textId="77777777" w:rsidR="00FA1C6E" w:rsidRPr="00FF08FD" w:rsidRDefault="004F306D" w:rsidP="00FA1C6E">
      <w:pPr>
        <w:spacing w:line="0" w:lineRule="atLeast"/>
        <w:rPr>
          <w:rStyle w:val="Hyperlink"/>
          <w:rFonts w:ascii="Calibri" w:hAnsi="Calibri" w:cs="Calibri"/>
          <w:color w:val="auto"/>
          <w:sz w:val="13"/>
          <w:szCs w:val="15"/>
          <w:u w:val="none"/>
          <w:lang w:val="fr-FR"/>
        </w:rPr>
      </w:pPr>
      <w:r w:rsidRPr="00FF08FD">
        <w:rPr>
          <w:rFonts w:ascii="Calibri" w:hAnsi="Calibri"/>
          <w:noProof/>
          <w:color w:val="auto"/>
          <w:sz w:val="13"/>
          <w:szCs w:val="15"/>
          <w:lang w:val="fr-FR" w:eastAsia="fr-FR"/>
        </w:rPr>
        <w:drawing>
          <wp:anchor distT="0" distB="0" distL="114300" distR="114300" simplePos="0" relativeHeight="251657216" behindDoc="0" locked="0" layoutInCell="1" allowOverlap="1" wp14:anchorId="67C021AB" wp14:editId="50D88738">
            <wp:simplePos x="0" y="0"/>
            <wp:positionH relativeFrom="margin">
              <wp:align>left</wp:align>
            </wp:positionH>
            <wp:positionV relativeFrom="paragraph">
              <wp:posOffset>48260</wp:posOffset>
            </wp:positionV>
            <wp:extent cx="485140" cy="328930"/>
            <wp:effectExtent l="0" t="0" r="0" b="0"/>
            <wp:wrapSquare wrapText="bothSides"/>
            <wp:docPr id="1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140" cy="32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C6E" w:rsidRPr="00FF08FD">
        <w:rPr>
          <w:rStyle w:val="Hyperlink"/>
          <w:rFonts w:ascii="Calibri" w:hAnsi="Calibri" w:cs="Calibri"/>
          <w:color w:val="auto"/>
          <w:sz w:val="13"/>
          <w:szCs w:val="15"/>
          <w:u w:val="none"/>
          <w:lang w:val="fr-FR"/>
        </w:rPr>
        <w:t xml:space="preserve">Ce produit et - le cas échéant - les accessoires fournis sont également marqués "CE" et sont donc conformes aux normes européennes harmonisées applicables énumérées dans la directive EMC 2014/30/EU, la directive LVD 2014/35/EU, la directive RoHS 2011/65/EU. </w:t>
      </w:r>
    </w:p>
    <w:p w14:paraId="2A32EDF3" w14:textId="77777777" w:rsidR="00FA1C6E" w:rsidRPr="00FA1C6E" w:rsidRDefault="00355EA0" w:rsidP="00FA1C6E">
      <w:pPr>
        <w:spacing w:line="0" w:lineRule="atLeast"/>
        <w:rPr>
          <w:rStyle w:val="Hyperlink"/>
          <w:rFonts w:ascii="Calibri" w:hAnsi="Calibri" w:cs="Calibri"/>
          <w:sz w:val="13"/>
          <w:szCs w:val="15"/>
          <w:lang w:val="fr-FR"/>
        </w:rPr>
      </w:pPr>
      <w:r w:rsidRPr="00FF08FD">
        <w:rPr>
          <w:rFonts w:ascii="Calibri" w:hAnsi="Calibri"/>
          <w:noProof/>
          <w:color w:val="auto"/>
          <w:sz w:val="13"/>
          <w:szCs w:val="15"/>
          <w:lang w:val="fr-FR" w:eastAsia="fr-FR"/>
        </w:rPr>
        <w:drawing>
          <wp:anchor distT="0" distB="0" distL="114300" distR="114300" simplePos="0" relativeHeight="251669504" behindDoc="0" locked="0" layoutInCell="1" allowOverlap="1" wp14:anchorId="1DC850FA" wp14:editId="28D7544C">
            <wp:simplePos x="0" y="0"/>
            <wp:positionH relativeFrom="column">
              <wp:posOffset>28575</wp:posOffset>
            </wp:positionH>
            <wp:positionV relativeFrom="paragraph">
              <wp:posOffset>195580</wp:posOffset>
            </wp:positionV>
            <wp:extent cx="445770" cy="476885"/>
            <wp:effectExtent l="0" t="0" r="0" b="0"/>
            <wp:wrapSquare wrapText="bothSides"/>
            <wp:docPr id="1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1C6E" w:rsidRPr="00FF08FD">
        <w:rPr>
          <w:rStyle w:val="Hyperlink"/>
          <w:rFonts w:ascii="Calibri" w:hAnsi="Calibri" w:cs="Calibri"/>
          <w:color w:val="auto"/>
          <w:sz w:val="13"/>
          <w:szCs w:val="15"/>
          <w:u w:val="none"/>
          <w:lang w:val="fr-FR"/>
        </w:rPr>
        <w:t xml:space="preserve">2012/19/EU (directive DEEE) : Les produits marqués de ce symbole ne peuvent pas être éliminés comme des déchets municipaux non triés dans l'Union européenne. Pour un recyclage approprié, retournez ce produit à votre fournisseur local lors de l'achat d'un nouvel équipement équivalent, ou mettez-le au rebut dans des points de collecte désignés. Pour plus d'informations, voir : </w:t>
      </w:r>
      <w:r w:rsidR="00FA1C6E" w:rsidRPr="00FA1C6E">
        <w:rPr>
          <w:rStyle w:val="Hyperlink"/>
          <w:rFonts w:ascii="Calibri" w:hAnsi="Calibri" w:cs="Calibri"/>
          <w:sz w:val="13"/>
          <w:szCs w:val="15"/>
          <w:lang w:val="fr-FR"/>
        </w:rPr>
        <w:t>www.recyclethis.info</w:t>
      </w:r>
    </w:p>
    <w:p w14:paraId="7EDF4715" w14:textId="77777777" w:rsidR="00FA1C6E" w:rsidRPr="006724C6" w:rsidRDefault="00355EA0" w:rsidP="00FA1C6E">
      <w:pPr>
        <w:spacing w:line="0" w:lineRule="atLeast"/>
        <w:rPr>
          <w:rStyle w:val="Hyperlink"/>
          <w:rFonts w:ascii="Calibri" w:hAnsi="Calibri" w:cs="Calibri"/>
          <w:sz w:val="13"/>
          <w:szCs w:val="15"/>
          <w:lang w:val="fr-FR"/>
        </w:rPr>
      </w:pPr>
      <w:r w:rsidRPr="00FF08FD">
        <w:rPr>
          <w:rFonts w:ascii="Calibri" w:hAnsi="Calibri"/>
          <w:noProof/>
          <w:color w:val="auto"/>
          <w:sz w:val="13"/>
          <w:szCs w:val="15"/>
          <w:lang w:val="fr-FR" w:eastAsia="fr-FR"/>
        </w:rPr>
        <w:drawing>
          <wp:anchor distT="0" distB="0" distL="114300" distR="114300" simplePos="0" relativeHeight="251671552" behindDoc="0" locked="0" layoutInCell="1" allowOverlap="1" wp14:anchorId="67C9BA67" wp14:editId="4100F69B">
            <wp:simplePos x="0" y="0"/>
            <wp:positionH relativeFrom="column">
              <wp:posOffset>18415</wp:posOffset>
            </wp:positionH>
            <wp:positionV relativeFrom="paragraph">
              <wp:posOffset>284480</wp:posOffset>
            </wp:positionV>
            <wp:extent cx="422275" cy="461010"/>
            <wp:effectExtent l="0" t="0" r="0" b="0"/>
            <wp:wrapSquare wrapText="bothSides"/>
            <wp:docPr id="1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27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A1C6E" w:rsidRPr="00FF08FD">
        <w:rPr>
          <w:rStyle w:val="Hyperlink"/>
          <w:rFonts w:ascii="Calibri" w:hAnsi="Calibri" w:cs="Calibri"/>
          <w:color w:val="auto"/>
          <w:sz w:val="13"/>
          <w:szCs w:val="15"/>
          <w:u w:val="none"/>
          <w:lang w:val="fr-FR"/>
        </w:rPr>
        <w:t>2006/66/CE (directive sur les batteries) : Ce produit contient une batterie qui ne peut pas être éliminée comme un déchet municipal non trié dans l'Union européenne. Consultez la documentation du produit pour obtenir des informations spécifiques sur la batterie. La batterie est marquée de ce symbole, qui peut inclure des lettres indiquant le cadmium (Cd), le plomb (Pb) ou le mercure (Hg). Pour un recyclage correct, renvoyez la batterie à votre fournisseur ou à un point de collecte désigné. Pour plus d'informations, voir :</w:t>
      </w:r>
      <w:r w:rsidR="00FA1C6E" w:rsidRPr="00FF08FD">
        <w:rPr>
          <w:rStyle w:val="Hyperlink"/>
          <w:rFonts w:ascii="Calibri" w:hAnsi="Calibri" w:cs="Calibri"/>
          <w:color w:val="auto"/>
          <w:sz w:val="13"/>
          <w:szCs w:val="15"/>
          <w:lang w:val="fr-FR"/>
        </w:rPr>
        <w:t xml:space="preserve"> </w:t>
      </w:r>
      <w:r w:rsidR="00FA1C6E" w:rsidRPr="00FA1C6E">
        <w:rPr>
          <w:rStyle w:val="Hyperlink"/>
          <w:rFonts w:ascii="Calibri" w:hAnsi="Calibri" w:cs="Calibri"/>
          <w:sz w:val="13"/>
          <w:szCs w:val="15"/>
          <w:lang w:val="fr-FR"/>
        </w:rPr>
        <w:t>www.recyclethis.info</w:t>
      </w:r>
    </w:p>
    <w:p w14:paraId="56B6FF97" w14:textId="77777777" w:rsidR="00355EA0" w:rsidRDefault="00355EA0" w:rsidP="00355EA0">
      <w:pPr>
        <w:spacing w:line="0" w:lineRule="atLeast"/>
        <w:rPr>
          <w:rFonts w:ascii="Calibri" w:hAnsi="Calibri" w:cs="Calibri"/>
          <w:b/>
          <w:color w:val="C00000"/>
          <w:sz w:val="13"/>
          <w:szCs w:val="15"/>
        </w:rPr>
      </w:pPr>
    </w:p>
    <w:p w14:paraId="45783393" w14:textId="77777777" w:rsidR="00355EA0" w:rsidRDefault="00355EA0" w:rsidP="00355EA0">
      <w:pPr>
        <w:spacing w:line="0" w:lineRule="atLeast"/>
        <w:rPr>
          <w:rFonts w:ascii="Calibri" w:hAnsi="Calibri" w:cs="Calibri"/>
          <w:b/>
          <w:color w:val="C00000"/>
          <w:sz w:val="13"/>
          <w:szCs w:val="15"/>
        </w:rPr>
      </w:pPr>
    </w:p>
    <w:p w14:paraId="2F5F6193" w14:textId="77777777" w:rsidR="00355EA0" w:rsidRPr="00355EA0" w:rsidRDefault="00355EA0" w:rsidP="00355EA0">
      <w:pPr>
        <w:spacing w:line="0" w:lineRule="atLeast"/>
        <w:rPr>
          <w:rFonts w:ascii="Calibri" w:hAnsi="Calibri" w:cs="Calibri"/>
          <w:b/>
          <w:color w:val="C00000"/>
          <w:sz w:val="13"/>
          <w:szCs w:val="15"/>
        </w:rPr>
      </w:pPr>
      <w:proofErr w:type="spellStart"/>
      <w:r w:rsidRPr="00355EA0">
        <w:rPr>
          <w:rFonts w:ascii="Calibri" w:hAnsi="Calibri" w:cs="Calibri"/>
          <w:b/>
          <w:color w:val="C00000"/>
          <w:sz w:val="13"/>
          <w:szCs w:val="15"/>
        </w:rPr>
        <w:t>Conformité</w:t>
      </w:r>
      <w:proofErr w:type="spellEnd"/>
      <w:r w:rsidRPr="00355EA0">
        <w:rPr>
          <w:rFonts w:ascii="Calibri" w:hAnsi="Calibri" w:cs="Calibri"/>
          <w:b/>
          <w:color w:val="C00000"/>
          <w:sz w:val="13"/>
          <w:szCs w:val="15"/>
        </w:rPr>
        <w:t xml:space="preserve"> à la </w:t>
      </w:r>
      <w:proofErr w:type="spellStart"/>
      <w:r w:rsidRPr="00355EA0">
        <w:rPr>
          <w:rFonts w:ascii="Calibri" w:hAnsi="Calibri" w:cs="Calibri"/>
          <w:b/>
          <w:color w:val="C00000"/>
          <w:sz w:val="13"/>
          <w:szCs w:val="15"/>
        </w:rPr>
        <w:t>norme</w:t>
      </w:r>
      <w:proofErr w:type="spellEnd"/>
      <w:r w:rsidRPr="00355EA0">
        <w:rPr>
          <w:rFonts w:ascii="Calibri" w:hAnsi="Calibri" w:cs="Calibri"/>
          <w:b/>
          <w:color w:val="C00000"/>
          <w:sz w:val="13"/>
          <w:szCs w:val="15"/>
        </w:rPr>
        <w:t xml:space="preserve"> ICES-003 </w:t>
      </w:r>
      <w:proofErr w:type="spellStart"/>
      <w:r w:rsidRPr="00355EA0">
        <w:rPr>
          <w:rFonts w:ascii="Calibri" w:hAnsi="Calibri" w:cs="Calibri"/>
          <w:b/>
          <w:color w:val="C00000"/>
          <w:sz w:val="13"/>
          <w:szCs w:val="15"/>
        </w:rPr>
        <w:t>d'Industrie</w:t>
      </w:r>
      <w:proofErr w:type="spellEnd"/>
      <w:r w:rsidRPr="00355EA0">
        <w:rPr>
          <w:rFonts w:ascii="Calibri" w:hAnsi="Calibri" w:cs="Calibri"/>
          <w:b/>
          <w:color w:val="C00000"/>
          <w:sz w:val="13"/>
          <w:szCs w:val="15"/>
        </w:rPr>
        <w:t xml:space="preserve"> Canada</w:t>
      </w:r>
    </w:p>
    <w:p w14:paraId="792F0FB4" w14:textId="77777777" w:rsidR="00355EA0" w:rsidRDefault="00355EA0" w:rsidP="00355EA0">
      <w:pPr>
        <w:spacing w:line="0" w:lineRule="atLeast"/>
        <w:rPr>
          <w:rFonts w:ascii="Calibri" w:hAnsi="Calibri" w:cs="Calibri"/>
          <w:sz w:val="13"/>
          <w:szCs w:val="15"/>
        </w:rPr>
      </w:pPr>
      <w:proofErr w:type="spellStart"/>
      <w:r w:rsidRPr="00355EA0">
        <w:rPr>
          <w:rFonts w:ascii="Calibri" w:hAnsi="Calibri" w:cs="Calibri"/>
          <w:sz w:val="13"/>
          <w:szCs w:val="15"/>
        </w:rPr>
        <w:t>Cet</w:t>
      </w:r>
      <w:proofErr w:type="spellEnd"/>
      <w:r w:rsidRPr="00355EA0">
        <w:rPr>
          <w:rFonts w:ascii="Calibri" w:hAnsi="Calibri" w:cs="Calibri"/>
          <w:sz w:val="13"/>
          <w:szCs w:val="15"/>
        </w:rPr>
        <w:t xml:space="preserve"> </w:t>
      </w:r>
      <w:proofErr w:type="spellStart"/>
      <w:r w:rsidRPr="00355EA0">
        <w:rPr>
          <w:rFonts w:ascii="Calibri" w:hAnsi="Calibri" w:cs="Calibri"/>
          <w:sz w:val="13"/>
          <w:szCs w:val="15"/>
        </w:rPr>
        <w:t>appareil</w:t>
      </w:r>
      <w:proofErr w:type="spellEnd"/>
      <w:r w:rsidRPr="00355EA0">
        <w:rPr>
          <w:rFonts w:ascii="Calibri" w:hAnsi="Calibri" w:cs="Calibri"/>
          <w:sz w:val="13"/>
          <w:szCs w:val="15"/>
        </w:rPr>
        <w:t xml:space="preserve"> </w:t>
      </w:r>
      <w:proofErr w:type="spellStart"/>
      <w:r w:rsidRPr="00355EA0">
        <w:rPr>
          <w:rFonts w:ascii="Calibri" w:hAnsi="Calibri" w:cs="Calibri"/>
          <w:sz w:val="13"/>
          <w:szCs w:val="15"/>
        </w:rPr>
        <w:t>est</w:t>
      </w:r>
      <w:proofErr w:type="spellEnd"/>
      <w:r w:rsidRPr="00355EA0">
        <w:rPr>
          <w:rFonts w:ascii="Calibri" w:hAnsi="Calibri" w:cs="Calibri"/>
          <w:sz w:val="13"/>
          <w:szCs w:val="15"/>
        </w:rPr>
        <w:t xml:space="preserve"> </w:t>
      </w:r>
      <w:proofErr w:type="spellStart"/>
      <w:r w:rsidRPr="00355EA0">
        <w:rPr>
          <w:rFonts w:ascii="Calibri" w:hAnsi="Calibri" w:cs="Calibri"/>
          <w:sz w:val="13"/>
          <w:szCs w:val="15"/>
        </w:rPr>
        <w:t>conforme</w:t>
      </w:r>
      <w:proofErr w:type="spellEnd"/>
      <w:r w:rsidRPr="00355EA0">
        <w:rPr>
          <w:rFonts w:ascii="Calibri" w:hAnsi="Calibri" w:cs="Calibri"/>
          <w:sz w:val="13"/>
          <w:szCs w:val="15"/>
        </w:rPr>
        <w:t xml:space="preserve"> aux exigences des </w:t>
      </w:r>
      <w:proofErr w:type="spellStart"/>
      <w:r w:rsidRPr="00355EA0">
        <w:rPr>
          <w:rFonts w:ascii="Calibri" w:hAnsi="Calibri" w:cs="Calibri"/>
          <w:sz w:val="13"/>
          <w:szCs w:val="15"/>
        </w:rPr>
        <w:t>normes</w:t>
      </w:r>
      <w:proofErr w:type="spellEnd"/>
      <w:r w:rsidRPr="00355EA0">
        <w:rPr>
          <w:rFonts w:ascii="Calibri" w:hAnsi="Calibri" w:cs="Calibri"/>
          <w:sz w:val="13"/>
          <w:szCs w:val="15"/>
        </w:rPr>
        <w:t xml:space="preserve"> CAN ICES-3 (A)/NMB-3(A).</w:t>
      </w:r>
    </w:p>
    <w:p w14:paraId="1D7A5B49" w14:textId="77777777" w:rsidR="00355EA0" w:rsidRPr="006724C6" w:rsidRDefault="00355EA0" w:rsidP="00B057D1">
      <w:pPr>
        <w:spacing w:line="0" w:lineRule="atLeast"/>
        <w:rPr>
          <w:rFonts w:ascii="Calibri" w:hAnsi="Calibri" w:cs="Calibri"/>
          <w:sz w:val="13"/>
          <w:szCs w:val="15"/>
          <w:lang w:val="fr-FR"/>
        </w:rPr>
      </w:pPr>
    </w:p>
    <w:p w14:paraId="7A0CD2C3" w14:textId="77777777" w:rsidR="005565EF" w:rsidRPr="006724C6" w:rsidRDefault="00240A66" w:rsidP="005565EF">
      <w:pPr>
        <w:pStyle w:val="AboutThisChapter"/>
        <w:spacing w:beforeLines="100" w:before="312" w:after="0" w:line="0" w:lineRule="atLeast"/>
        <w:jc w:val="both"/>
        <w:rPr>
          <w:sz w:val="15"/>
          <w:szCs w:val="18"/>
          <w:lang w:val="fr-FR" w:eastAsia="zh-CN"/>
        </w:rPr>
      </w:pPr>
      <w:r w:rsidRPr="006724C6">
        <w:rPr>
          <w:rFonts w:ascii="Calibri" w:hAnsi="Calibri" w:cs="Calibri"/>
          <w:sz w:val="13"/>
          <w:szCs w:val="15"/>
          <w:lang w:val="fr-FR"/>
        </w:rPr>
        <w:br w:type="page"/>
      </w:r>
      <w:bookmarkEnd w:id="0"/>
      <w:r w:rsidR="00BD7699">
        <w:rPr>
          <w:sz w:val="15"/>
          <w:szCs w:val="18"/>
          <w:lang w:val="fr-FR"/>
        </w:rPr>
        <w:lastRenderedPageBreak/>
        <w:t>Conventions symboles</w:t>
      </w:r>
      <w:r w:rsidR="00892049" w:rsidRPr="006724C6">
        <w:rPr>
          <w:sz w:val="15"/>
          <w:szCs w:val="18"/>
          <w:lang w:val="fr-FR"/>
        </w:rPr>
        <w:t xml:space="preserve"> </w:t>
      </w:r>
    </w:p>
    <w:p w14:paraId="58FE7B79" w14:textId="77777777" w:rsidR="005565EF" w:rsidRPr="006724C6" w:rsidRDefault="00BD7699" w:rsidP="005565EF">
      <w:pPr>
        <w:pStyle w:val="E-Content"/>
        <w:rPr>
          <w:szCs w:val="15"/>
          <w:lang w:val="fr-FR"/>
        </w:rPr>
      </w:pPr>
      <w:r>
        <w:rPr>
          <w:szCs w:val="15"/>
          <w:lang w:val="fr-FR"/>
        </w:rPr>
        <w:t>Les</w:t>
      </w:r>
      <w:r w:rsidR="00892049" w:rsidRPr="006724C6">
        <w:rPr>
          <w:szCs w:val="15"/>
          <w:lang w:val="fr-FR"/>
        </w:rPr>
        <w:t xml:space="preserve"> symbole</w:t>
      </w:r>
      <w:r>
        <w:rPr>
          <w:szCs w:val="15"/>
          <w:lang w:val="fr-FR"/>
        </w:rPr>
        <w:t>s repris dans ce document, sont définis comme suit</w:t>
      </w:r>
      <w:r w:rsidR="00892049" w:rsidRPr="006724C6">
        <w:rPr>
          <w:szCs w:val="15"/>
          <w:lang w:val="fr-FR"/>
        </w:rPr>
        <w:t>.</w:t>
      </w:r>
    </w:p>
    <w:tbl>
      <w:tblPr>
        <w:tblpPr w:leftFromText="180" w:rightFromText="180" w:vertAnchor="text" w:tblpXSpec="center" w:tblpY="1"/>
        <w:tblOverlap w:val="neve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34"/>
        <w:gridCol w:w="4678"/>
      </w:tblGrid>
      <w:tr w:rsidR="005565EF" w:rsidRPr="006724C6" w14:paraId="7F08921D" w14:textId="77777777" w:rsidTr="008A2DB5">
        <w:trPr>
          <w:cantSplit/>
          <w:tblHeader/>
          <w:jc w:val="center"/>
        </w:trPr>
        <w:tc>
          <w:tcPr>
            <w:tcW w:w="1134" w:type="dxa"/>
            <w:tcBorders>
              <w:top w:val="single" w:sz="6" w:space="0" w:color="auto"/>
              <w:left w:val="single" w:sz="6" w:space="0" w:color="auto"/>
              <w:bottom w:val="single" w:sz="6" w:space="0" w:color="auto"/>
              <w:right w:val="single" w:sz="6" w:space="0" w:color="auto"/>
              <w:tl2br w:val="nil"/>
              <w:tr2bl w:val="nil"/>
            </w:tcBorders>
            <w:shd w:val="clear" w:color="auto" w:fill="D9D9D9"/>
          </w:tcPr>
          <w:p w14:paraId="35D3BBE1" w14:textId="77777777" w:rsidR="005565EF" w:rsidRPr="006724C6" w:rsidRDefault="005565EF" w:rsidP="008A2DB5">
            <w:pPr>
              <w:pStyle w:val="E-TableHeading"/>
              <w:rPr>
                <w:szCs w:val="15"/>
                <w:lang w:val="fr-FR"/>
              </w:rPr>
            </w:pPr>
            <w:r w:rsidRPr="006724C6">
              <w:rPr>
                <w:szCs w:val="15"/>
                <w:lang w:val="fr-FR"/>
              </w:rPr>
              <w:t>Symbol</w:t>
            </w:r>
            <w:r w:rsidR="00BD7699">
              <w:rPr>
                <w:szCs w:val="15"/>
                <w:lang w:val="fr-FR"/>
              </w:rPr>
              <w:t>e</w:t>
            </w:r>
          </w:p>
        </w:tc>
        <w:tc>
          <w:tcPr>
            <w:tcW w:w="4678" w:type="dxa"/>
            <w:tcBorders>
              <w:top w:val="single" w:sz="6" w:space="0" w:color="auto"/>
              <w:left w:val="single" w:sz="6" w:space="0" w:color="auto"/>
              <w:bottom w:val="single" w:sz="6" w:space="0" w:color="auto"/>
              <w:right w:val="single" w:sz="6" w:space="0" w:color="auto"/>
              <w:tl2br w:val="nil"/>
              <w:tr2bl w:val="nil"/>
            </w:tcBorders>
            <w:shd w:val="clear" w:color="auto" w:fill="D9D9D9"/>
          </w:tcPr>
          <w:p w14:paraId="16DB884C" w14:textId="77777777" w:rsidR="005565EF" w:rsidRPr="006724C6" w:rsidRDefault="00BD7699" w:rsidP="008A2DB5">
            <w:pPr>
              <w:pStyle w:val="E-TableHeading"/>
              <w:rPr>
                <w:szCs w:val="15"/>
                <w:lang w:val="fr-FR"/>
              </w:rPr>
            </w:pPr>
            <w:r>
              <w:rPr>
                <w:szCs w:val="15"/>
                <w:lang w:val="fr-FR"/>
              </w:rPr>
              <w:t xml:space="preserve">Description </w:t>
            </w:r>
          </w:p>
        </w:tc>
      </w:tr>
      <w:tr w:rsidR="005565EF" w:rsidRPr="006724C6" w14:paraId="017A7A89" w14:textId="77777777" w:rsidTr="008A2DB5">
        <w:trPr>
          <w:cantSplit/>
          <w:jc w:val="center"/>
        </w:trPr>
        <w:tc>
          <w:tcPr>
            <w:tcW w:w="1134" w:type="dxa"/>
            <w:shd w:val="clear" w:color="auto" w:fill="auto"/>
            <w:vAlign w:val="center"/>
          </w:tcPr>
          <w:p w14:paraId="06DA5FD2" w14:textId="77777777" w:rsidR="005565EF" w:rsidRPr="006724C6" w:rsidRDefault="00D70426" w:rsidP="008A2DB5">
            <w:pPr>
              <w:pStyle w:val="E-TableText"/>
              <w:rPr>
                <w:szCs w:val="15"/>
                <w:lang w:val="fr-FR"/>
              </w:rPr>
            </w:pPr>
            <w:r w:rsidRPr="006724C6">
              <w:rPr>
                <w:snapToGrid/>
                <w:szCs w:val="15"/>
                <w:lang w:val="fr-FR" w:eastAsia="fr-FR"/>
              </w:rPr>
              <w:drawing>
                <wp:inline distT="0" distB="0" distL="0" distR="0" wp14:anchorId="5D017571" wp14:editId="1C0367CA">
                  <wp:extent cx="295275" cy="104775"/>
                  <wp:effectExtent l="0" t="0" r="0" b="0"/>
                  <wp:docPr id="11" name="图片 22" descr="E:\05_流程执行与建设\11_模版制作\图标\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E:\05_流程执行与建设\11_模版制作\图标\no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104775"/>
                          </a:xfrm>
                          <a:prstGeom prst="rect">
                            <a:avLst/>
                          </a:prstGeom>
                          <a:noFill/>
                          <a:ln>
                            <a:noFill/>
                          </a:ln>
                        </pic:spPr>
                      </pic:pic>
                    </a:graphicData>
                  </a:graphic>
                </wp:inline>
              </w:drawing>
            </w:r>
          </w:p>
        </w:tc>
        <w:tc>
          <w:tcPr>
            <w:tcW w:w="4678" w:type="dxa"/>
            <w:shd w:val="clear" w:color="auto" w:fill="auto"/>
            <w:vAlign w:val="center"/>
          </w:tcPr>
          <w:p w14:paraId="029AA361" w14:textId="77777777" w:rsidR="005565EF" w:rsidRPr="006724C6" w:rsidRDefault="00EA69DF" w:rsidP="008A2DB5">
            <w:pPr>
              <w:pStyle w:val="E-TableText"/>
              <w:rPr>
                <w:szCs w:val="15"/>
                <w:lang w:val="fr-FR"/>
              </w:rPr>
            </w:pPr>
            <w:r w:rsidRPr="00EA69DF">
              <w:rPr>
                <w:szCs w:val="15"/>
                <w:lang w:val="fr-FR"/>
              </w:rPr>
              <w:t>Fournit des informations supplémentaires pour souligner ou compléter les points importants du texte principal.</w:t>
            </w:r>
          </w:p>
        </w:tc>
      </w:tr>
      <w:tr w:rsidR="005565EF" w:rsidRPr="006724C6" w14:paraId="2B603774" w14:textId="77777777" w:rsidTr="008A2DB5">
        <w:trPr>
          <w:cantSplit/>
          <w:jc w:val="center"/>
        </w:trPr>
        <w:tc>
          <w:tcPr>
            <w:tcW w:w="1134" w:type="dxa"/>
            <w:shd w:val="clear" w:color="auto" w:fill="auto"/>
            <w:vAlign w:val="center"/>
          </w:tcPr>
          <w:p w14:paraId="52BB9963" w14:textId="77777777" w:rsidR="005565EF" w:rsidRPr="006724C6" w:rsidRDefault="00D70426" w:rsidP="008A2DB5">
            <w:pPr>
              <w:pStyle w:val="E-TableText"/>
              <w:rPr>
                <w:szCs w:val="15"/>
                <w:lang w:val="fr-FR"/>
              </w:rPr>
            </w:pPr>
            <w:r w:rsidRPr="006724C6">
              <w:rPr>
                <w:snapToGrid/>
                <w:szCs w:val="15"/>
                <w:lang w:val="fr-FR" w:eastAsia="fr-FR"/>
              </w:rPr>
              <w:drawing>
                <wp:inline distT="0" distB="0" distL="0" distR="0" wp14:anchorId="49B16DE6" wp14:editId="36D1EF44">
                  <wp:extent cx="400050" cy="114300"/>
                  <wp:effectExtent l="0" t="0" r="0" b="0"/>
                  <wp:docPr id="2" name="图片 25" descr="E:\05_流程执行与建设\11_模版制作\图标\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E:\05_流程执行与建设\11_模版制作\图标\warn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p>
        </w:tc>
        <w:tc>
          <w:tcPr>
            <w:tcW w:w="4678" w:type="dxa"/>
            <w:shd w:val="clear" w:color="auto" w:fill="auto"/>
            <w:vAlign w:val="center"/>
          </w:tcPr>
          <w:p w14:paraId="01F83D9C" w14:textId="77777777" w:rsidR="005565EF" w:rsidRPr="006724C6" w:rsidRDefault="00EA69DF" w:rsidP="008A2DB5">
            <w:pPr>
              <w:pStyle w:val="E-TableText"/>
              <w:rPr>
                <w:szCs w:val="15"/>
                <w:lang w:val="fr-FR"/>
              </w:rPr>
            </w:pPr>
            <w:r w:rsidRPr="00EA69DF">
              <w:rPr>
                <w:szCs w:val="15"/>
                <w:lang w:val="fr-FR"/>
              </w:rPr>
              <w:t>Indique une situation potentiellement dangereuse qui, si elle n'est pas évitée, pourrait entraîner des dommages matériels, une perte de données, une dégradation des pe</w:t>
            </w:r>
            <w:r w:rsidR="00DD2D2E">
              <w:rPr>
                <w:szCs w:val="15"/>
                <w:lang w:val="fr-FR"/>
              </w:rPr>
              <w:t>rformances ou des résultats non-</w:t>
            </w:r>
            <w:r w:rsidRPr="00EA69DF">
              <w:rPr>
                <w:szCs w:val="15"/>
                <w:lang w:val="fr-FR"/>
              </w:rPr>
              <w:t>escomptés.</w:t>
            </w:r>
          </w:p>
        </w:tc>
      </w:tr>
      <w:tr w:rsidR="005565EF" w:rsidRPr="006724C6" w14:paraId="15F0C63B" w14:textId="77777777" w:rsidTr="008A2DB5">
        <w:trPr>
          <w:cantSplit/>
          <w:jc w:val="center"/>
        </w:trPr>
        <w:tc>
          <w:tcPr>
            <w:tcW w:w="1134" w:type="dxa"/>
            <w:shd w:val="clear" w:color="auto" w:fill="auto"/>
            <w:vAlign w:val="center"/>
          </w:tcPr>
          <w:p w14:paraId="253C364F" w14:textId="77777777" w:rsidR="005565EF" w:rsidRPr="006724C6" w:rsidRDefault="00D70426" w:rsidP="008A2DB5">
            <w:pPr>
              <w:pStyle w:val="E-TableText"/>
              <w:rPr>
                <w:lang w:val="fr-FR"/>
              </w:rPr>
            </w:pPr>
            <w:r w:rsidRPr="006724C6">
              <w:rPr>
                <w:snapToGrid/>
                <w:lang w:val="fr-FR" w:eastAsia="fr-FR"/>
              </w:rPr>
              <w:drawing>
                <wp:inline distT="0" distB="0" distL="0" distR="0" wp14:anchorId="2ED4CDF5" wp14:editId="34EE0A12">
                  <wp:extent cx="400050" cy="133350"/>
                  <wp:effectExtent l="0" t="0" r="0" b="0"/>
                  <wp:docPr id="3" name="图片 23" descr="E:\05_流程执行与建设\11_模版制作\图标\d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E:\05_流程执行与建设\11_模版制作\图标\dang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p>
        </w:tc>
        <w:tc>
          <w:tcPr>
            <w:tcW w:w="4678" w:type="dxa"/>
            <w:shd w:val="clear" w:color="auto" w:fill="auto"/>
            <w:vAlign w:val="center"/>
          </w:tcPr>
          <w:p w14:paraId="11FC4507" w14:textId="77777777" w:rsidR="005565EF" w:rsidRPr="006724C6" w:rsidRDefault="00EA69DF" w:rsidP="00EA69DF">
            <w:pPr>
              <w:pStyle w:val="E-TableText"/>
              <w:rPr>
                <w:szCs w:val="15"/>
                <w:lang w:val="fr-FR"/>
              </w:rPr>
            </w:pPr>
            <w:r w:rsidRPr="00EA69DF">
              <w:rPr>
                <w:szCs w:val="15"/>
                <w:lang w:val="fr-FR"/>
              </w:rPr>
              <w:t xml:space="preserve">Indique un danger avec un niveau de risque élevé, qui, s'il n'est pas évité, </w:t>
            </w:r>
            <w:r>
              <w:rPr>
                <w:szCs w:val="15"/>
                <w:lang w:val="fr-FR"/>
              </w:rPr>
              <w:t xml:space="preserve">peut </w:t>
            </w:r>
            <w:r w:rsidRPr="00EA69DF">
              <w:rPr>
                <w:szCs w:val="15"/>
                <w:lang w:val="fr-FR"/>
              </w:rPr>
              <w:t>entraîner la mort ou des blessures graves.</w:t>
            </w:r>
          </w:p>
        </w:tc>
      </w:tr>
    </w:tbl>
    <w:p w14:paraId="50F1911C" w14:textId="77777777" w:rsidR="005565EF" w:rsidRPr="006724C6" w:rsidRDefault="00EA69DF" w:rsidP="005565EF">
      <w:pPr>
        <w:pStyle w:val="AboutThisChapter"/>
        <w:spacing w:before="120" w:after="0" w:line="0" w:lineRule="atLeast"/>
        <w:rPr>
          <w:sz w:val="15"/>
          <w:lang w:val="fr-FR"/>
        </w:rPr>
      </w:pPr>
      <w:r>
        <w:rPr>
          <w:sz w:val="15"/>
          <w:lang w:val="fr-FR"/>
        </w:rPr>
        <w:t>Instructions de sécurité</w:t>
      </w:r>
    </w:p>
    <w:p w14:paraId="5E58CA8B" w14:textId="77777777" w:rsidR="00A91E74" w:rsidRPr="00A91E74" w:rsidRDefault="00A91E74" w:rsidP="00A91E74">
      <w:pPr>
        <w:pStyle w:val="E-ItemList"/>
        <w:rPr>
          <w:lang w:val="fr-FR" w:eastAsia="en-US"/>
        </w:rPr>
      </w:pPr>
      <w:r w:rsidRPr="00A91E74">
        <w:rPr>
          <w:lang w:val="fr-FR" w:eastAsia="en-US"/>
        </w:rPr>
        <w:t>La configuration correcte de tous les mots de passe et autres paramètres de sécurité relève de la responsabilité de l'installateur et/ou de l'utilisateur final.</w:t>
      </w:r>
    </w:p>
    <w:p w14:paraId="0F5F1B81" w14:textId="77777777" w:rsidR="00A91E74" w:rsidRPr="00A91E74" w:rsidRDefault="00A91E74" w:rsidP="00A91E74">
      <w:pPr>
        <w:pStyle w:val="E-ItemList"/>
        <w:rPr>
          <w:lang w:val="fr-FR" w:eastAsia="en-US"/>
        </w:rPr>
      </w:pPr>
      <w:r w:rsidRPr="00A91E74">
        <w:rPr>
          <w:lang w:val="fr-FR" w:eastAsia="en-US"/>
        </w:rPr>
        <w:t>Connectez fermement la fiche à la prise de courant. Ne connectez pas plusieurs appareils à un seul adaptateur d'alimentation. Mettez l'appareil hors tension avant de connecter et de déconnecter les accessoires et les périphériques.</w:t>
      </w:r>
    </w:p>
    <w:p w14:paraId="4EAED1A5" w14:textId="77777777" w:rsidR="00A91E74" w:rsidRPr="00A91E74" w:rsidRDefault="00A91E74" w:rsidP="00A91E74">
      <w:pPr>
        <w:pStyle w:val="E-ItemList"/>
        <w:rPr>
          <w:lang w:val="fr-FR" w:eastAsia="en-US"/>
        </w:rPr>
      </w:pPr>
      <w:r w:rsidRPr="00A91E74">
        <w:rPr>
          <w:lang w:val="fr-FR" w:eastAsia="en-US"/>
        </w:rPr>
        <w:t>Risque d'électrocution ! Débranchez toutes les sources d'alimentation avant de procéder à l'entretien.</w:t>
      </w:r>
    </w:p>
    <w:p w14:paraId="23AD801C" w14:textId="77777777" w:rsidR="00A91E74" w:rsidRPr="00A91E74" w:rsidRDefault="00A91E74" w:rsidP="00A91E74">
      <w:pPr>
        <w:pStyle w:val="E-ItemList"/>
        <w:rPr>
          <w:lang w:val="fr-FR" w:eastAsia="en-US"/>
        </w:rPr>
      </w:pPr>
      <w:r w:rsidRPr="00A91E74">
        <w:rPr>
          <w:lang w:val="fr-FR" w:eastAsia="en-US"/>
        </w:rPr>
        <w:t>L'appareil doit être raccordé à une prise de courant avec mise à la terre.</w:t>
      </w:r>
    </w:p>
    <w:p w14:paraId="52186B7E" w14:textId="77777777" w:rsidR="00A91E74" w:rsidRPr="00A91E74" w:rsidRDefault="00A91E74" w:rsidP="00A91E74">
      <w:pPr>
        <w:pStyle w:val="E-ItemList"/>
        <w:rPr>
          <w:lang w:val="fr-FR" w:eastAsia="en-US"/>
        </w:rPr>
      </w:pPr>
      <w:r w:rsidRPr="00A91E74">
        <w:rPr>
          <w:lang w:val="fr-FR" w:eastAsia="en-US"/>
        </w:rPr>
        <w:t>La prise de courant doit être installée à proximité de l'équipement et doit être facilement accessible.</w:t>
      </w:r>
    </w:p>
    <w:p w14:paraId="0DE098E4" w14:textId="77777777" w:rsidR="00A91E74" w:rsidRPr="00A91E74" w:rsidRDefault="00223A91" w:rsidP="00A91E74">
      <w:pPr>
        <w:pStyle w:val="E-ItemList"/>
        <w:rPr>
          <w:lang w:val="fr-FR" w:eastAsia="en-US"/>
        </w:rPr>
      </w:pPr>
      <w:r>
        <w:rPr>
          <w:lang w:val="fr-FR" w:eastAsia="en-US"/>
        </w:rPr>
        <w:t xml:space="preserve">Le symbole </w:t>
      </w:r>
      <w:r w:rsidRPr="006724C6">
        <w:rPr>
          <w:noProof/>
          <w:lang w:val="fr-FR" w:eastAsia="fr-FR"/>
        </w:rPr>
        <w:drawing>
          <wp:inline distT="0" distB="0" distL="0" distR="0" wp14:anchorId="2B0514C1" wp14:editId="7CF9FD23">
            <wp:extent cx="111727" cy="163293"/>
            <wp:effectExtent l="0" t="0" r="3175"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1727" cy="163293"/>
                    </a:xfrm>
                    <a:prstGeom prst="rect">
                      <a:avLst/>
                    </a:prstGeom>
                  </pic:spPr>
                </pic:pic>
              </a:graphicData>
            </a:graphic>
          </wp:inline>
        </w:drawing>
      </w:r>
      <w:r w:rsidR="00A91E74" w:rsidRPr="00A91E74">
        <w:rPr>
          <w:lang w:val="fr-FR" w:eastAsia="en-US"/>
        </w:rPr>
        <w:t>indique une tension dangereuse et le câblage externe connecté aux bornes nécessite une installation par une personne qualifiée.</w:t>
      </w:r>
    </w:p>
    <w:p w14:paraId="7C562DAE" w14:textId="77777777" w:rsidR="00A91E74" w:rsidRPr="00A91E74" w:rsidRDefault="00A91E74" w:rsidP="00A91E74">
      <w:pPr>
        <w:pStyle w:val="E-ItemList"/>
        <w:rPr>
          <w:lang w:val="fr-FR" w:eastAsia="en-US"/>
        </w:rPr>
      </w:pPr>
      <w:r w:rsidRPr="00A91E74">
        <w:rPr>
          <w:lang w:val="fr-FR" w:eastAsia="en-US"/>
        </w:rPr>
        <w:t>Ne placez jamais l'appareil dans un endroit instable. L'appareil pourrait tomber et provoquer des blessures graves, voire mortelles.</w:t>
      </w:r>
    </w:p>
    <w:p w14:paraId="112357A9" w14:textId="77777777" w:rsidR="00A91E74" w:rsidRPr="00A91E74" w:rsidRDefault="00A91E74" w:rsidP="00A91E74">
      <w:pPr>
        <w:pStyle w:val="E-ItemList"/>
        <w:rPr>
          <w:lang w:val="fr-FR" w:eastAsia="en-US"/>
        </w:rPr>
      </w:pPr>
      <w:r w:rsidRPr="00A91E74">
        <w:rPr>
          <w:lang w:val="fr-FR" w:eastAsia="en-US"/>
        </w:rPr>
        <w:t>La tension d'entrée doit être conforme aux normes SELV (</w:t>
      </w:r>
      <w:proofErr w:type="spellStart"/>
      <w:r w:rsidRPr="00A91E74">
        <w:rPr>
          <w:lang w:val="fr-FR" w:eastAsia="en-US"/>
        </w:rPr>
        <w:t>Safety</w:t>
      </w:r>
      <w:proofErr w:type="spellEnd"/>
      <w:r w:rsidRPr="00A91E74">
        <w:rPr>
          <w:lang w:val="fr-FR" w:eastAsia="en-US"/>
        </w:rPr>
        <w:t xml:space="preserve"> Extra Low Voltage) et LPS (Limited Power Source) selon la norme IEC60950-1. </w:t>
      </w:r>
    </w:p>
    <w:p w14:paraId="13E6B428" w14:textId="77777777" w:rsidR="00A91E74" w:rsidRPr="00A91E74" w:rsidRDefault="00A91E74" w:rsidP="00A91E74">
      <w:pPr>
        <w:pStyle w:val="E-ItemList"/>
        <w:rPr>
          <w:lang w:val="fr-FR" w:eastAsia="en-US"/>
        </w:rPr>
      </w:pPr>
      <w:r w:rsidRPr="00A91E74">
        <w:rPr>
          <w:lang w:val="fr-FR" w:eastAsia="en-US"/>
        </w:rPr>
        <w:t>Courant de contact élevé ! Connectez l'appareil à la terre avant de le connecter à l'alimentation électrique.</w:t>
      </w:r>
    </w:p>
    <w:p w14:paraId="149A1A22" w14:textId="77777777" w:rsidR="00A91E74" w:rsidRPr="00A91E74" w:rsidRDefault="00A91E74" w:rsidP="00A91E74">
      <w:pPr>
        <w:pStyle w:val="E-ItemList"/>
        <w:rPr>
          <w:lang w:val="fr-FR" w:eastAsia="en-US"/>
        </w:rPr>
      </w:pPr>
      <w:r w:rsidRPr="00A91E74">
        <w:rPr>
          <w:lang w:val="fr-FR" w:eastAsia="en-US"/>
        </w:rPr>
        <w:t>Si de la fumée, une odeur ou un bruit se dégage de l'appareil, éteignez-le immédiatement et débranchez le câble d'alimentation, puis contactez le centre de service.</w:t>
      </w:r>
    </w:p>
    <w:p w14:paraId="76E93548" w14:textId="77777777" w:rsidR="00A91E74" w:rsidRPr="00A91E74" w:rsidRDefault="00A91E74" w:rsidP="00A91E74">
      <w:pPr>
        <w:pStyle w:val="E-ItemList"/>
        <w:rPr>
          <w:lang w:val="fr-FR" w:eastAsia="en-US"/>
        </w:rPr>
      </w:pPr>
      <w:r w:rsidRPr="00A91E74">
        <w:rPr>
          <w:lang w:val="fr-FR" w:eastAsia="en-US"/>
        </w:rPr>
        <w:t>Utilisez l'appareil en conjon</w:t>
      </w:r>
      <w:r w:rsidR="00E6241E">
        <w:rPr>
          <w:lang w:val="fr-FR" w:eastAsia="en-US"/>
        </w:rPr>
        <w:t>ction avec un onduleur</w:t>
      </w:r>
      <w:r w:rsidRPr="00A91E74">
        <w:rPr>
          <w:lang w:val="fr-FR" w:eastAsia="en-US"/>
        </w:rPr>
        <w:t xml:space="preserve"> et utilisez si possible le disque dur recommandé par l'usine.</w:t>
      </w:r>
    </w:p>
    <w:p w14:paraId="6BAE0E6E" w14:textId="77777777" w:rsidR="00A91E74" w:rsidRPr="00A91E74" w:rsidRDefault="00A91E74" w:rsidP="00A91E74">
      <w:pPr>
        <w:pStyle w:val="E-ItemList"/>
        <w:rPr>
          <w:lang w:val="fr-FR" w:eastAsia="en-US"/>
        </w:rPr>
      </w:pPr>
      <w:r w:rsidRPr="00A91E74">
        <w:rPr>
          <w:lang w:val="fr-FR" w:eastAsia="en-US"/>
        </w:rPr>
        <w:t>Ce pr</w:t>
      </w:r>
      <w:r w:rsidR="00E6241E">
        <w:rPr>
          <w:lang w:val="fr-FR" w:eastAsia="en-US"/>
        </w:rPr>
        <w:t>oduit contient une batterie type bouton</w:t>
      </w:r>
      <w:r w:rsidRPr="00A91E74">
        <w:rPr>
          <w:lang w:val="fr-FR" w:eastAsia="en-US"/>
        </w:rPr>
        <w:t xml:space="preserve">. Si la </w:t>
      </w:r>
      <w:r w:rsidR="00E6241E">
        <w:rPr>
          <w:lang w:val="fr-FR" w:eastAsia="en-US"/>
        </w:rPr>
        <w:t>batterie</w:t>
      </w:r>
      <w:r w:rsidRPr="00A91E74">
        <w:rPr>
          <w:lang w:val="fr-FR" w:eastAsia="en-US"/>
        </w:rPr>
        <w:t xml:space="preserve"> est avalée, elle peut provoquer de graves brûlures internes en </w:t>
      </w:r>
      <w:r w:rsidR="00E6241E">
        <w:rPr>
          <w:lang w:val="fr-FR" w:eastAsia="en-US"/>
        </w:rPr>
        <w:t>moins de</w:t>
      </w:r>
      <w:r w:rsidRPr="00A91E74">
        <w:rPr>
          <w:lang w:val="fr-FR" w:eastAsia="en-US"/>
        </w:rPr>
        <w:t xml:space="preserve"> 2 heures et peut entraîner la mort.</w:t>
      </w:r>
    </w:p>
    <w:p w14:paraId="0F6C74CB" w14:textId="77777777" w:rsidR="00A91E74" w:rsidRPr="00A91E74" w:rsidRDefault="00A91E74" w:rsidP="00A91E74">
      <w:pPr>
        <w:pStyle w:val="E-ItemList"/>
        <w:rPr>
          <w:lang w:val="fr-FR" w:eastAsia="en-US"/>
        </w:rPr>
      </w:pPr>
      <w:r w:rsidRPr="00A91E74">
        <w:rPr>
          <w:lang w:val="fr-FR" w:eastAsia="en-US"/>
        </w:rPr>
        <w:t>Cet équipement ne convient pas à une utilisation dans des endroits où des enfants sont susceptibles d'être présents.</w:t>
      </w:r>
    </w:p>
    <w:p w14:paraId="4EC959B3" w14:textId="77777777" w:rsidR="00A91E74" w:rsidRPr="00A91E74" w:rsidRDefault="00A91E74" w:rsidP="00A91E74">
      <w:pPr>
        <w:pStyle w:val="E-ItemList"/>
        <w:rPr>
          <w:lang w:val="fr-FR" w:eastAsia="en-US"/>
        </w:rPr>
      </w:pPr>
      <w:r w:rsidRPr="00A91E74">
        <w:rPr>
          <w:lang w:val="fr-FR" w:eastAsia="en-US"/>
        </w:rPr>
        <w:t>ATTENTION : Risque d'explosion si la batterie est remplacée par un type incorrect.</w:t>
      </w:r>
    </w:p>
    <w:p w14:paraId="1D830C95" w14:textId="77777777" w:rsidR="00A91E74" w:rsidRPr="00A91E74" w:rsidRDefault="00A91E74" w:rsidP="00A91E74">
      <w:pPr>
        <w:pStyle w:val="E-ItemList"/>
        <w:rPr>
          <w:lang w:val="fr-FR" w:eastAsia="en-US"/>
        </w:rPr>
      </w:pPr>
      <w:r w:rsidRPr="00A91E74">
        <w:rPr>
          <w:lang w:val="fr-FR" w:eastAsia="en-US"/>
        </w:rPr>
        <w:lastRenderedPageBreak/>
        <w:t>Le remplacement incorrect de la batterie par un type incorrect peut annuler une protection (par exemple, dans le cas de certains types de batterie au lithium).</w:t>
      </w:r>
    </w:p>
    <w:p w14:paraId="478680D4" w14:textId="77777777" w:rsidR="00A91E74" w:rsidRPr="00A91E74" w:rsidRDefault="00A91E74" w:rsidP="00A91E74">
      <w:pPr>
        <w:pStyle w:val="E-ItemList"/>
        <w:rPr>
          <w:lang w:val="fr-FR" w:eastAsia="en-US"/>
        </w:rPr>
      </w:pPr>
      <w:r w:rsidRPr="00A91E74">
        <w:rPr>
          <w:lang w:val="fr-FR" w:eastAsia="en-US"/>
        </w:rPr>
        <w:t xml:space="preserve">Ne jetez pas la </w:t>
      </w:r>
      <w:r w:rsidR="00E6241E">
        <w:rPr>
          <w:lang w:val="fr-FR" w:eastAsia="en-US"/>
        </w:rPr>
        <w:t>batterie</w:t>
      </w:r>
      <w:r w:rsidRPr="00A91E74">
        <w:rPr>
          <w:lang w:val="fr-FR" w:eastAsia="en-US"/>
        </w:rPr>
        <w:t xml:space="preserve"> dans le feu ou dans un four chaud, ne l'écrasez pas mécaniquement et ne la coupez pas, ce qui pourrait provoquer une explosion.</w:t>
      </w:r>
    </w:p>
    <w:p w14:paraId="0E09108C" w14:textId="77777777" w:rsidR="00A91E74" w:rsidRDefault="00A91E74" w:rsidP="00A91E74">
      <w:pPr>
        <w:pStyle w:val="E-ItemList"/>
        <w:rPr>
          <w:lang w:val="fr-FR" w:eastAsia="en-US"/>
        </w:rPr>
      </w:pPr>
      <w:r w:rsidRPr="00A91E74">
        <w:rPr>
          <w:lang w:val="fr-FR" w:eastAsia="en-US"/>
        </w:rPr>
        <w:t>Ne laissez pas la batterie dans un environnement à température extrêmement élevée, ce qui pourrait entraîner une explosion ou une fuite de liquide ou de gaz inflammable.</w:t>
      </w:r>
    </w:p>
    <w:p w14:paraId="0CCC81EF" w14:textId="77777777" w:rsidR="00A91E74" w:rsidRPr="00A91E74" w:rsidRDefault="00A91E74" w:rsidP="00A91E74">
      <w:pPr>
        <w:pStyle w:val="E-ItemList"/>
        <w:rPr>
          <w:lang w:val="fr-FR" w:eastAsia="en-US"/>
        </w:rPr>
      </w:pPr>
      <w:r w:rsidRPr="00A91E74">
        <w:rPr>
          <w:lang w:val="fr-FR" w:eastAsia="en-US"/>
        </w:rPr>
        <w:t xml:space="preserve">Jetez les </w:t>
      </w:r>
      <w:r w:rsidR="00146D35">
        <w:rPr>
          <w:lang w:val="fr-FR" w:eastAsia="en-US"/>
        </w:rPr>
        <w:t>batteries</w:t>
      </w:r>
      <w:r w:rsidRPr="00A91E74">
        <w:rPr>
          <w:lang w:val="fr-FR" w:eastAsia="en-US"/>
        </w:rPr>
        <w:t xml:space="preserve"> usagées conformément aux instructions</w:t>
      </w:r>
    </w:p>
    <w:p w14:paraId="1CA174B5" w14:textId="77777777" w:rsidR="00A91E74" w:rsidRPr="006724C6" w:rsidRDefault="00A91E74" w:rsidP="00A91E74">
      <w:pPr>
        <w:pStyle w:val="E-ItemList"/>
        <w:rPr>
          <w:lang w:val="fr-FR" w:eastAsia="en-US"/>
        </w:rPr>
      </w:pPr>
      <w:r w:rsidRPr="00A91E74">
        <w:rPr>
          <w:lang w:val="fr-FR" w:eastAsia="en-US"/>
        </w:rPr>
        <w:t>Tenir les parties du corps éloignées des pales du ventilateur et des moteurs. Débranchez la source d'alimentation pendant l'entretien.</w:t>
      </w:r>
    </w:p>
    <w:p w14:paraId="79071725" w14:textId="77777777" w:rsidR="005565EF" w:rsidRPr="006724C6" w:rsidRDefault="00A91E74" w:rsidP="005565EF">
      <w:pPr>
        <w:pStyle w:val="AboutThisChapter"/>
        <w:spacing w:before="120" w:after="0" w:line="0" w:lineRule="atLeast"/>
        <w:rPr>
          <w:sz w:val="15"/>
          <w:lang w:val="fr-FR"/>
        </w:rPr>
      </w:pPr>
      <w:r>
        <w:rPr>
          <w:sz w:val="15"/>
          <w:lang w:val="fr-FR"/>
        </w:rPr>
        <w:t xml:space="preserve">Conseils </w:t>
      </w:r>
      <w:r w:rsidR="002420D1">
        <w:rPr>
          <w:sz w:val="15"/>
          <w:lang w:val="fr-FR"/>
        </w:rPr>
        <w:t xml:space="preserve">de mise en garde et de </w:t>
      </w:r>
      <w:r>
        <w:rPr>
          <w:sz w:val="15"/>
          <w:lang w:val="fr-FR"/>
        </w:rPr>
        <w:t>préventi</w:t>
      </w:r>
      <w:r w:rsidR="002420D1">
        <w:rPr>
          <w:sz w:val="15"/>
          <w:lang w:val="fr-FR"/>
        </w:rPr>
        <w:t>on</w:t>
      </w:r>
    </w:p>
    <w:p w14:paraId="200FED04" w14:textId="77777777" w:rsidR="005565EF" w:rsidRPr="006724C6" w:rsidRDefault="002420D1" w:rsidP="005565EF">
      <w:pPr>
        <w:pStyle w:val="E-Content"/>
        <w:rPr>
          <w:lang w:val="fr-FR"/>
        </w:rPr>
      </w:pPr>
      <w:r w:rsidRPr="002420D1">
        <w:rPr>
          <w:lang w:val="fr-FR"/>
        </w:rPr>
        <w:t>Avant de connecter et d'utiliser votre appareil, veuillez prendre connaissance des conseils suivants :</w:t>
      </w:r>
    </w:p>
    <w:p w14:paraId="1E046E9F" w14:textId="77777777" w:rsidR="008E4CFC" w:rsidRPr="008E4CFC" w:rsidRDefault="008E4CFC" w:rsidP="008E4CFC">
      <w:pPr>
        <w:pStyle w:val="E-ItemList"/>
        <w:rPr>
          <w:lang w:val="fr-FR"/>
        </w:rPr>
      </w:pPr>
      <w:r w:rsidRPr="008E4CFC">
        <w:rPr>
          <w:lang w:val="fr-FR"/>
        </w:rPr>
        <w:t>L'appareil est conçu pour une utilisation en intérieur uniquement. Installez-le dans un environnement bien ventilé, sans poussière et sans liquide.</w:t>
      </w:r>
    </w:p>
    <w:p w14:paraId="2B149E22" w14:textId="77777777" w:rsidR="008E4CFC" w:rsidRPr="008E4CFC" w:rsidRDefault="008E4CFC" w:rsidP="008E4CFC">
      <w:pPr>
        <w:pStyle w:val="E-ItemList"/>
        <w:rPr>
          <w:lang w:val="fr-FR"/>
        </w:rPr>
      </w:pPr>
      <w:r w:rsidRPr="008E4CFC">
        <w:rPr>
          <w:lang w:val="fr-FR"/>
        </w:rPr>
        <w:t>Assurez-vous que l'enregistreur est correctement fixé sur un rack ou une étagère. Les chocs importants ou les secousses subis par l'enregistreur à la suite d'une chute peuvent endommager les composants électroniques sensibles qu'il contient.</w:t>
      </w:r>
    </w:p>
    <w:p w14:paraId="5103460F" w14:textId="77777777" w:rsidR="008E4CFC" w:rsidRPr="008E4CFC" w:rsidRDefault="008E4CFC" w:rsidP="008E4CFC">
      <w:pPr>
        <w:pStyle w:val="E-ItemList"/>
        <w:rPr>
          <w:lang w:val="fr-FR"/>
        </w:rPr>
      </w:pPr>
      <w:r w:rsidRPr="008E4CFC">
        <w:rPr>
          <w:lang w:val="fr-FR"/>
        </w:rPr>
        <w:t xml:space="preserve">L'équipement ne doit pas être exposé à des gouttes ou à des éclaboussures et aucun objet rempli de liquide ne doit être placé sur l'équipement, comme </w:t>
      </w:r>
      <w:r>
        <w:rPr>
          <w:lang w:val="fr-FR"/>
        </w:rPr>
        <w:t xml:space="preserve">par exemple </w:t>
      </w:r>
      <w:r w:rsidRPr="008E4CFC">
        <w:rPr>
          <w:lang w:val="fr-FR"/>
        </w:rPr>
        <w:t>des vases.</w:t>
      </w:r>
    </w:p>
    <w:p w14:paraId="05A380C6" w14:textId="77777777" w:rsidR="008E4CFC" w:rsidRPr="008E4CFC" w:rsidRDefault="008E4CFC" w:rsidP="008E4CFC">
      <w:pPr>
        <w:pStyle w:val="E-ItemList"/>
        <w:rPr>
          <w:lang w:val="fr-FR"/>
        </w:rPr>
      </w:pPr>
      <w:r w:rsidRPr="008E4CFC">
        <w:rPr>
          <w:lang w:val="fr-FR"/>
        </w:rPr>
        <w:t>Aucune source de flamme nue, telle que des bougies allumées, ne doit être placée sur l'équipement.</w:t>
      </w:r>
    </w:p>
    <w:p w14:paraId="6C8FDECE" w14:textId="77777777" w:rsidR="008E4CFC" w:rsidRPr="008E4CFC" w:rsidRDefault="008E4CFC" w:rsidP="008E4CFC">
      <w:pPr>
        <w:pStyle w:val="E-ItemList"/>
        <w:rPr>
          <w:lang w:val="fr-FR"/>
        </w:rPr>
      </w:pPr>
      <w:r w:rsidRPr="008E4CFC">
        <w:rPr>
          <w:lang w:val="fr-FR"/>
        </w:rPr>
        <w:t>La ventilation ne doit pas être entravée en recouvrant les ouvertures de ventilation avec des articles tels que des journaux, des nappes, des rideaux, etc. Les ouvertures ne doivent jamais être bloquées en plaçant l'équipement sur un lit, un canapé, un tapis ou toute autre surface similaire.</w:t>
      </w:r>
    </w:p>
    <w:p w14:paraId="66636B7C" w14:textId="77777777" w:rsidR="008E4CFC" w:rsidRPr="008E4CFC" w:rsidRDefault="008E4CFC" w:rsidP="008E4CFC">
      <w:pPr>
        <w:pStyle w:val="E-ItemList"/>
        <w:rPr>
          <w:lang w:val="fr-FR"/>
        </w:rPr>
      </w:pPr>
      <w:r w:rsidRPr="008E4CFC">
        <w:rPr>
          <w:lang w:val="fr-FR"/>
        </w:rPr>
        <w:t>Pour certains modèles, assurez-vous que le câblage des bornes est correct pour le raccordement à une alimentation secteur.</w:t>
      </w:r>
    </w:p>
    <w:p w14:paraId="0F1F6E8F" w14:textId="77777777" w:rsidR="008E4CFC" w:rsidRPr="008E4CFC" w:rsidRDefault="008E4CFC" w:rsidP="008E4CFC">
      <w:pPr>
        <w:pStyle w:val="E-ItemList"/>
        <w:rPr>
          <w:lang w:val="fr-FR"/>
        </w:rPr>
      </w:pPr>
      <w:r w:rsidRPr="008E4CFC">
        <w:rPr>
          <w:lang w:val="fr-FR"/>
        </w:rPr>
        <w:t>Pour certains modèles, l'équipement a été conçu et, le cas échéant, modifié pour être raccordé à un système de distribution d'énergie informatique.</w:t>
      </w:r>
    </w:p>
    <w:p w14:paraId="43E116C0" w14:textId="77777777" w:rsidR="008E4CFC" w:rsidRPr="006724C6" w:rsidRDefault="008E4CFC" w:rsidP="008E4CFC">
      <w:pPr>
        <w:pStyle w:val="E-ItemList"/>
        <w:rPr>
          <w:lang w:val="fr-FR"/>
        </w:rPr>
      </w:pPr>
      <w:r w:rsidRPr="008E4CFC">
        <w:rPr>
          <w:lang w:val="fr-FR"/>
        </w:rPr>
        <w:t>N'utilisez que les blocs d'alimentation figurant dans le manuel ou le mode d'emploi de l'utilisateur.</w:t>
      </w:r>
    </w:p>
    <w:p w14:paraId="2D32A36F" w14:textId="77777777" w:rsidR="005565EF" w:rsidRPr="006724C6" w:rsidRDefault="00110875" w:rsidP="00B61C6C">
      <w:pPr>
        <w:pStyle w:val="E-ItemList"/>
        <w:numPr>
          <w:ilvl w:val="0"/>
          <w:numId w:val="0"/>
        </w:numPr>
        <w:rPr>
          <w:lang w:val="fr-FR"/>
        </w:rPr>
      </w:pPr>
      <w:r w:rsidRPr="006724C6">
        <w:rPr>
          <w:b/>
          <w:sz w:val="44"/>
          <w:lang w:val="fr-FR"/>
        </w:rPr>
        <w:br w:type="page"/>
      </w:r>
      <w:bookmarkStart w:id="4" w:name="_Toc417978200"/>
      <w:bookmarkStart w:id="5" w:name="_Toc481668817"/>
      <w:bookmarkStart w:id="6" w:name="_Toc417978203"/>
      <w:bookmarkStart w:id="7" w:name="_Toc481668820"/>
      <w:r w:rsidR="008E4CFC">
        <w:rPr>
          <w:rFonts w:ascii="Book Antiqua" w:hAnsi="Book Antiqua"/>
          <w:b/>
          <w:sz w:val="24"/>
          <w:lang w:val="fr-FR"/>
        </w:rPr>
        <w:lastRenderedPageBreak/>
        <w:t>Chapitre</w:t>
      </w:r>
      <w:r w:rsidR="007725FD" w:rsidRPr="006724C6">
        <w:rPr>
          <w:rFonts w:ascii="Book Antiqua" w:hAnsi="Book Antiqua"/>
          <w:b/>
          <w:sz w:val="24"/>
          <w:lang w:val="fr-FR"/>
        </w:rPr>
        <w:t xml:space="preserve"> 1 </w:t>
      </w:r>
      <w:r w:rsidR="008E4CFC">
        <w:rPr>
          <w:rFonts w:ascii="Book Antiqua" w:hAnsi="Book Antiqua"/>
          <w:b/>
          <w:sz w:val="24"/>
          <w:lang w:val="fr-FR"/>
        </w:rPr>
        <w:t>Description i</w:t>
      </w:r>
      <w:r w:rsidR="007725FD" w:rsidRPr="006724C6">
        <w:rPr>
          <w:rFonts w:ascii="Book Antiqua" w:hAnsi="Book Antiqua"/>
          <w:b/>
          <w:sz w:val="24"/>
          <w:lang w:val="fr-FR"/>
        </w:rPr>
        <w:t xml:space="preserve">nterfaces </w:t>
      </w:r>
      <w:r w:rsidR="008E4CFC">
        <w:rPr>
          <w:rFonts w:ascii="Book Antiqua" w:hAnsi="Book Antiqua"/>
          <w:b/>
          <w:sz w:val="24"/>
          <w:lang w:val="fr-FR"/>
        </w:rPr>
        <w:t>panneau arrière</w:t>
      </w:r>
      <w:r w:rsidR="00043BF3" w:rsidRPr="006724C6">
        <w:rPr>
          <w:rFonts w:ascii="Book Antiqua" w:hAnsi="Book Antiqua"/>
          <w:b/>
          <w:sz w:val="24"/>
          <w:lang w:val="fr-FR"/>
        </w:rPr>
        <w:t xml:space="preserve"> </w:t>
      </w:r>
      <w:bookmarkEnd w:id="4"/>
      <w:bookmarkEnd w:id="5"/>
    </w:p>
    <w:p w14:paraId="0AB4B172" w14:textId="77777777" w:rsidR="008E4CFC" w:rsidRDefault="008E4CFC" w:rsidP="00B61C6C">
      <w:pPr>
        <w:pStyle w:val="E-TableDescription"/>
        <w:numPr>
          <w:ilvl w:val="0"/>
          <w:numId w:val="0"/>
        </w:numPr>
        <w:rPr>
          <w:rFonts w:eastAsia="SimSun"/>
          <w:spacing w:val="0"/>
          <w:szCs w:val="24"/>
          <w:lang w:val="fr-FR"/>
        </w:rPr>
      </w:pPr>
      <w:bookmarkStart w:id="8" w:name="OLE_LINK210"/>
      <w:r w:rsidRPr="008E4CFC">
        <w:rPr>
          <w:rFonts w:eastAsia="SimSun"/>
          <w:spacing w:val="0"/>
          <w:szCs w:val="24"/>
          <w:lang w:val="fr-FR"/>
        </w:rPr>
        <w:t>Les interfaces du panneau arrière varient selon les modèles. Reportez-vous au Tableau 1-1 pour la description des interfaces communes</w:t>
      </w:r>
    </w:p>
    <w:p w14:paraId="510806E7" w14:textId="77777777" w:rsidR="005565EF" w:rsidRPr="006724C6" w:rsidRDefault="00043BF3" w:rsidP="00AD1ED0">
      <w:pPr>
        <w:pStyle w:val="E-TableDescription"/>
        <w:numPr>
          <w:ilvl w:val="0"/>
          <w:numId w:val="0"/>
        </w:numPr>
        <w:ind w:left="426"/>
        <w:rPr>
          <w:lang w:val="fr-FR"/>
        </w:rPr>
      </w:pPr>
      <w:r w:rsidRPr="006724C6">
        <w:rPr>
          <w:rFonts w:eastAsia="SimSun"/>
          <w:lang w:val="fr-FR"/>
        </w:rPr>
        <w:t>Tab</w:t>
      </w:r>
      <w:r w:rsidR="008E4CFC">
        <w:rPr>
          <w:rFonts w:eastAsia="SimSun"/>
          <w:lang w:val="fr-FR"/>
        </w:rPr>
        <w:t>leau</w:t>
      </w:r>
      <w:r w:rsidRPr="006724C6">
        <w:rPr>
          <w:rFonts w:eastAsia="SimSun"/>
          <w:lang w:val="fr-FR"/>
        </w:rPr>
        <w:t xml:space="preserve"> 1-</w:t>
      </w:r>
      <w:r w:rsidR="00BB644C" w:rsidRPr="006724C6">
        <w:rPr>
          <w:rFonts w:eastAsia="SimSun"/>
          <w:lang w:val="fr-FR"/>
        </w:rPr>
        <w:t xml:space="preserve">1 </w:t>
      </w:r>
      <w:r w:rsidR="008E4CFC">
        <w:rPr>
          <w:rFonts w:eastAsia="SimSun"/>
          <w:lang w:val="fr-FR"/>
        </w:rPr>
        <w:t>I</w:t>
      </w:r>
      <w:r w:rsidRPr="006724C6">
        <w:rPr>
          <w:rFonts w:eastAsia="SimSun"/>
          <w:lang w:val="fr-FR"/>
        </w:rPr>
        <w:t>nterface</w:t>
      </w:r>
      <w:r w:rsidR="008E4CFC">
        <w:rPr>
          <w:rFonts w:eastAsia="SimSun"/>
          <w:lang w:val="fr-FR"/>
        </w:rPr>
        <w:t>s commun</w:t>
      </w:r>
      <w:r w:rsidR="00B61C6C">
        <w:rPr>
          <w:rFonts w:eastAsia="SimSun"/>
          <w:lang w:val="fr-FR"/>
        </w:rPr>
        <w:t>e</w:t>
      </w:r>
      <w:r w:rsidR="008E4CFC">
        <w:rPr>
          <w:rFonts w:eastAsia="SimSun"/>
          <w:lang w:val="fr-FR"/>
        </w:rPr>
        <w:t xml:space="preserve">s </w:t>
      </w:r>
      <w:r w:rsidR="00932DF4">
        <w:rPr>
          <w:rFonts w:eastAsia="SimSun"/>
          <w:lang w:val="fr-FR"/>
        </w:rPr>
        <w:t xml:space="preserve"> -  </w:t>
      </w:r>
      <w:r w:rsidR="008E4CFC">
        <w:rPr>
          <w:rFonts w:eastAsia="SimSun"/>
          <w:lang w:val="fr-FR"/>
        </w:rPr>
        <w:t>Description du panneau arrière</w:t>
      </w:r>
      <w:r w:rsidRPr="006724C6">
        <w:rPr>
          <w:rFonts w:eastAsia="SimSun"/>
          <w:lang w:val="fr-FR"/>
        </w:rPr>
        <w:t xml:space="preserve"> </w:t>
      </w:r>
      <w:r w:rsidR="005565EF" w:rsidRPr="006724C6">
        <w:rPr>
          <w:rFonts w:eastAsia="SimSun"/>
          <w:lang w:val="fr-FR"/>
        </w:rPr>
        <w:t xml:space="preserve">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955"/>
        <w:gridCol w:w="899"/>
        <w:gridCol w:w="2162"/>
      </w:tblGrid>
      <w:tr w:rsidR="005565EF" w:rsidRPr="006724C6" w14:paraId="06FF63CC" w14:textId="77777777" w:rsidTr="008A2DB5">
        <w:trPr>
          <w:tblHeader/>
        </w:trPr>
        <w:tc>
          <w:tcPr>
            <w:tcW w:w="762" w:type="dxa"/>
            <w:shd w:val="clear" w:color="auto" w:fill="D9D9D9"/>
            <w:vAlign w:val="center"/>
          </w:tcPr>
          <w:p w14:paraId="3BFDB75E" w14:textId="77777777" w:rsidR="005565EF" w:rsidRPr="006724C6" w:rsidRDefault="00932DF4" w:rsidP="008A2DB5">
            <w:pPr>
              <w:pStyle w:val="E-TableHeading"/>
              <w:rPr>
                <w:rFonts w:cs="SimSun"/>
                <w:lang w:val="fr-FR"/>
              </w:rPr>
            </w:pPr>
            <w:r>
              <w:rPr>
                <w:rFonts w:cs="SimSun"/>
                <w:lang w:val="fr-FR"/>
              </w:rPr>
              <w:t>Article</w:t>
            </w:r>
          </w:p>
        </w:tc>
        <w:tc>
          <w:tcPr>
            <w:tcW w:w="1955" w:type="dxa"/>
            <w:shd w:val="clear" w:color="auto" w:fill="D9D9D9"/>
            <w:vAlign w:val="center"/>
          </w:tcPr>
          <w:p w14:paraId="0F7056C3" w14:textId="77777777" w:rsidR="005565EF" w:rsidRPr="006724C6" w:rsidRDefault="00B61C6C" w:rsidP="008A2DB5">
            <w:pPr>
              <w:pStyle w:val="E-TableHeading"/>
              <w:rPr>
                <w:rFonts w:cs="SimSun"/>
                <w:lang w:val="fr-FR"/>
              </w:rPr>
            </w:pPr>
            <w:r>
              <w:rPr>
                <w:rFonts w:cs="SimSun"/>
                <w:lang w:val="fr-FR"/>
              </w:rPr>
              <w:t>Description</w:t>
            </w:r>
            <w:r w:rsidR="00AD1ED0" w:rsidRPr="006724C6">
              <w:rPr>
                <w:rFonts w:cs="SimSun"/>
                <w:lang w:val="fr-FR"/>
              </w:rPr>
              <w:t xml:space="preserve"> </w:t>
            </w:r>
          </w:p>
        </w:tc>
        <w:tc>
          <w:tcPr>
            <w:tcW w:w="899" w:type="dxa"/>
            <w:shd w:val="clear" w:color="auto" w:fill="D9D9D9"/>
            <w:vAlign w:val="center"/>
          </w:tcPr>
          <w:p w14:paraId="63BD2080" w14:textId="77777777" w:rsidR="005565EF" w:rsidRPr="006724C6" w:rsidRDefault="00932DF4" w:rsidP="008A2DB5">
            <w:pPr>
              <w:pStyle w:val="E-TableHeading"/>
              <w:rPr>
                <w:rFonts w:cs="SimSun"/>
                <w:lang w:val="fr-FR"/>
              </w:rPr>
            </w:pPr>
            <w:r>
              <w:rPr>
                <w:rFonts w:cs="SimSun"/>
                <w:lang w:val="fr-FR"/>
              </w:rPr>
              <w:t>Article</w:t>
            </w:r>
          </w:p>
        </w:tc>
        <w:tc>
          <w:tcPr>
            <w:tcW w:w="2162" w:type="dxa"/>
            <w:shd w:val="clear" w:color="auto" w:fill="D9D9D9"/>
            <w:vAlign w:val="center"/>
          </w:tcPr>
          <w:p w14:paraId="6994A809" w14:textId="77777777" w:rsidR="005565EF" w:rsidRPr="006724C6" w:rsidRDefault="00B61C6C" w:rsidP="008A2DB5">
            <w:pPr>
              <w:pStyle w:val="E-TableHeading"/>
              <w:rPr>
                <w:rFonts w:cs="SimSun"/>
                <w:lang w:val="fr-FR"/>
              </w:rPr>
            </w:pPr>
            <w:r>
              <w:rPr>
                <w:rFonts w:cs="SimSun"/>
                <w:lang w:val="fr-FR"/>
              </w:rPr>
              <w:t>Description</w:t>
            </w:r>
          </w:p>
        </w:tc>
      </w:tr>
      <w:tr w:rsidR="005565EF" w:rsidRPr="006724C6" w14:paraId="20FE2820" w14:textId="77777777" w:rsidTr="008A2DB5">
        <w:tc>
          <w:tcPr>
            <w:tcW w:w="762" w:type="dxa"/>
            <w:shd w:val="clear" w:color="auto" w:fill="auto"/>
            <w:vAlign w:val="center"/>
          </w:tcPr>
          <w:p w14:paraId="0EA44CA0" w14:textId="77777777" w:rsidR="005565EF" w:rsidRPr="006724C6" w:rsidRDefault="005565EF" w:rsidP="008A2DB5">
            <w:pPr>
              <w:pStyle w:val="E-TableText"/>
              <w:rPr>
                <w:lang w:val="fr-FR"/>
              </w:rPr>
            </w:pPr>
            <w:r w:rsidRPr="006724C6">
              <w:rPr>
                <w:lang w:val="fr-FR"/>
              </w:rPr>
              <w:t>VIDEO IN</w:t>
            </w:r>
          </w:p>
        </w:tc>
        <w:tc>
          <w:tcPr>
            <w:tcW w:w="1955" w:type="dxa"/>
            <w:vAlign w:val="center"/>
          </w:tcPr>
          <w:p w14:paraId="501C3C7D" w14:textId="77777777" w:rsidR="005565EF" w:rsidRPr="006724C6" w:rsidRDefault="00B61C6C" w:rsidP="00715272">
            <w:pPr>
              <w:pStyle w:val="E-TableText"/>
              <w:jc w:val="left"/>
              <w:rPr>
                <w:rFonts w:eastAsia="SimSun"/>
                <w:lang w:val="fr-FR"/>
              </w:rPr>
            </w:pPr>
            <w:r>
              <w:rPr>
                <w:lang w:val="fr-FR"/>
              </w:rPr>
              <w:t xml:space="preserve">Interface </w:t>
            </w:r>
            <w:r w:rsidR="00C4002E" w:rsidRPr="006724C6">
              <w:rPr>
                <w:lang w:val="fr-FR"/>
              </w:rPr>
              <w:t>BNC</w:t>
            </w:r>
            <w:r>
              <w:rPr>
                <w:lang w:val="fr-FR"/>
              </w:rPr>
              <w:t xml:space="preserve"> pour</w:t>
            </w:r>
            <w:r w:rsidR="00C4002E" w:rsidRPr="006724C6">
              <w:rPr>
                <w:lang w:val="fr-FR"/>
              </w:rPr>
              <w:t xml:space="preserve"> Turbo HD e</w:t>
            </w:r>
            <w:r w:rsidR="00715272">
              <w:rPr>
                <w:lang w:val="fr-FR"/>
              </w:rPr>
              <w:t>t entrée analoge vidé</w:t>
            </w:r>
            <w:r w:rsidR="00C4002E" w:rsidRPr="006724C6">
              <w:rPr>
                <w:lang w:val="fr-FR"/>
              </w:rPr>
              <w:t>o</w:t>
            </w:r>
          </w:p>
        </w:tc>
        <w:tc>
          <w:tcPr>
            <w:tcW w:w="899" w:type="dxa"/>
            <w:shd w:val="clear" w:color="auto" w:fill="auto"/>
            <w:vAlign w:val="center"/>
          </w:tcPr>
          <w:p w14:paraId="6649613F" w14:textId="77777777" w:rsidR="005565EF" w:rsidRPr="006724C6" w:rsidRDefault="005565EF" w:rsidP="008A2DB5">
            <w:pPr>
              <w:pStyle w:val="E-TableText"/>
              <w:rPr>
                <w:lang w:val="fr-FR"/>
              </w:rPr>
            </w:pPr>
            <w:r w:rsidRPr="006724C6">
              <w:rPr>
                <w:lang w:val="fr-FR"/>
              </w:rPr>
              <w:t>VIDEO OUT</w:t>
            </w:r>
          </w:p>
        </w:tc>
        <w:tc>
          <w:tcPr>
            <w:tcW w:w="2162" w:type="dxa"/>
            <w:vAlign w:val="center"/>
          </w:tcPr>
          <w:p w14:paraId="2824A5EC" w14:textId="77777777" w:rsidR="005565EF" w:rsidRPr="006724C6" w:rsidRDefault="00715272" w:rsidP="00715272">
            <w:pPr>
              <w:pStyle w:val="E-TableText"/>
              <w:jc w:val="left"/>
              <w:rPr>
                <w:rFonts w:eastAsia="SimSun"/>
                <w:lang w:val="fr-FR"/>
              </w:rPr>
            </w:pPr>
            <w:r>
              <w:rPr>
                <w:lang w:val="fr-FR"/>
              </w:rPr>
              <w:t xml:space="preserve">Connecteur </w:t>
            </w:r>
            <w:r w:rsidR="00C4002E" w:rsidRPr="006724C6">
              <w:rPr>
                <w:lang w:val="fr-FR"/>
              </w:rPr>
              <w:t>BNC</w:t>
            </w:r>
            <w:r>
              <w:rPr>
                <w:lang w:val="fr-FR"/>
              </w:rPr>
              <w:t xml:space="preserve"> pour sortie vidéo</w:t>
            </w:r>
          </w:p>
        </w:tc>
      </w:tr>
      <w:tr w:rsidR="005565EF" w:rsidRPr="006724C6" w14:paraId="42FDA766" w14:textId="77777777" w:rsidTr="008A2DB5">
        <w:tc>
          <w:tcPr>
            <w:tcW w:w="762" w:type="dxa"/>
            <w:shd w:val="clear" w:color="auto" w:fill="auto"/>
            <w:vAlign w:val="center"/>
          </w:tcPr>
          <w:p w14:paraId="515621D9" w14:textId="77777777" w:rsidR="005565EF" w:rsidRPr="006724C6" w:rsidRDefault="005565EF" w:rsidP="008A2DB5">
            <w:pPr>
              <w:pStyle w:val="E-TableText"/>
              <w:rPr>
                <w:lang w:val="fr-FR"/>
              </w:rPr>
            </w:pPr>
            <w:r w:rsidRPr="006724C6">
              <w:rPr>
                <w:lang w:val="fr-FR"/>
              </w:rPr>
              <w:t>AUDIO IN</w:t>
            </w:r>
          </w:p>
        </w:tc>
        <w:tc>
          <w:tcPr>
            <w:tcW w:w="1955" w:type="dxa"/>
            <w:vAlign w:val="center"/>
          </w:tcPr>
          <w:p w14:paraId="705D73F2" w14:textId="77777777" w:rsidR="005565EF" w:rsidRPr="006724C6" w:rsidRDefault="00F353C0" w:rsidP="00F353C0">
            <w:pPr>
              <w:pStyle w:val="E-TableText"/>
              <w:jc w:val="left"/>
              <w:rPr>
                <w:lang w:val="fr-FR"/>
              </w:rPr>
            </w:pPr>
            <w:r>
              <w:rPr>
                <w:lang w:val="fr-FR"/>
              </w:rPr>
              <w:t xml:space="preserve">Connecteur </w:t>
            </w:r>
            <w:r w:rsidR="005565EF" w:rsidRPr="006724C6">
              <w:rPr>
                <w:lang w:val="fr-FR"/>
              </w:rPr>
              <w:t xml:space="preserve">RCA </w:t>
            </w:r>
            <w:r>
              <w:rPr>
                <w:lang w:val="fr-FR"/>
              </w:rPr>
              <w:t>pour entrée a</w:t>
            </w:r>
            <w:r w:rsidR="005565EF" w:rsidRPr="006724C6">
              <w:rPr>
                <w:lang w:val="fr-FR"/>
              </w:rPr>
              <w:t>udio</w:t>
            </w:r>
          </w:p>
        </w:tc>
        <w:tc>
          <w:tcPr>
            <w:tcW w:w="899" w:type="dxa"/>
            <w:shd w:val="clear" w:color="auto" w:fill="auto"/>
            <w:vAlign w:val="center"/>
          </w:tcPr>
          <w:p w14:paraId="4C35FD41" w14:textId="77777777" w:rsidR="005565EF" w:rsidRPr="006724C6" w:rsidRDefault="005565EF" w:rsidP="008A2DB5">
            <w:pPr>
              <w:pStyle w:val="E-TableText"/>
              <w:rPr>
                <w:lang w:val="fr-FR"/>
              </w:rPr>
            </w:pPr>
            <w:r w:rsidRPr="006724C6">
              <w:rPr>
                <w:lang w:val="fr-FR"/>
              </w:rPr>
              <w:t>AUDIO OUT</w:t>
            </w:r>
          </w:p>
        </w:tc>
        <w:tc>
          <w:tcPr>
            <w:tcW w:w="2162" w:type="dxa"/>
            <w:vAlign w:val="center"/>
          </w:tcPr>
          <w:p w14:paraId="4E4187A5" w14:textId="77777777" w:rsidR="005565EF" w:rsidRPr="006724C6" w:rsidRDefault="00F353C0" w:rsidP="00F353C0">
            <w:pPr>
              <w:pStyle w:val="E-TableText"/>
              <w:jc w:val="left"/>
              <w:rPr>
                <w:rFonts w:eastAsia="SimSun"/>
                <w:lang w:val="fr-FR"/>
              </w:rPr>
            </w:pPr>
            <w:r>
              <w:rPr>
                <w:lang w:val="fr-FR"/>
              </w:rPr>
              <w:t xml:space="preserve">Connecteur </w:t>
            </w:r>
            <w:r w:rsidR="005565EF" w:rsidRPr="006724C6">
              <w:rPr>
                <w:lang w:val="fr-FR"/>
              </w:rPr>
              <w:t xml:space="preserve">RCA </w:t>
            </w:r>
            <w:r>
              <w:rPr>
                <w:lang w:val="fr-FR"/>
              </w:rPr>
              <w:t xml:space="preserve">pour sortie </w:t>
            </w:r>
            <w:r w:rsidR="005565EF" w:rsidRPr="006724C6">
              <w:rPr>
                <w:lang w:val="fr-FR"/>
              </w:rPr>
              <w:t xml:space="preserve">audio </w:t>
            </w:r>
          </w:p>
        </w:tc>
      </w:tr>
      <w:tr w:rsidR="005565EF" w:rsidRPr="006724C6" w14:paraId="5CA2E267" w14:textId="77777777" w:rsidTr="008A2DB5">
        <w:tc>
          <w:tcPr>
            <w:tcW w:w="762" w:type="dxa"/>
            <w:shd w:val="clear" w:color="auto" w:fill="auto"/>
            <w:vAlign w:val="center"/>
          </w:tcPr>
          <w:p w14:paraId="180BC175" w14:textId="77777777" w:rsidR="005565EF" w:rsidRPr="006724C6" w:rsidRDefault="005565EF" w:rsidP="008A2DB5">
            <w:pPr>
              <w:pStyle w:val="E-TableText"/>
              <w:rPr>
                <w:lang w:val="fr-FR"/>
              </w:rPr>
            </w:pPr>
            <w:r w:rsidRPr="006724C6">
              <w:rPr>
                <w:lang w:val="fr-FR"/>
              </w:rPr>
              <w:t>LINE IN</w:t>
            </w:r>
          </w:p>
        </w:tc>
        <w:tc>
          <w:tcPr>
            <w:tcW w:w="1955" w:type="dxa"/>
            <w:vAlign w:val="center"/>
          </w:tcPr>
          <w:p w14:paraId="16097156" w14:textId="77777777" w:rsidR="005565EF" w:rsidRPr="006724C6" w:rsidRDefault="00F353C0" w:rsidP="00F353C0">
            <w:pPr>
              <w:pStyle w:val="E-TableText"/>
              <w:jc w:val="left"/>
              <w:rPr>
                <w:rFonts w:eastAsia="SimSun"/>
                <w:lang w:val="fr-FR"/>
              </w:rPr>
            </w:pPr>
            <w:r>
              <w:rPr>
                <w:rFonts w:eastAsia="SimSun"/>
                <w:lang w:val="fr-FR"/>
              </w:rPr>
              <w:t xml:space="preserve">Connecteur </w:t>
            </w:r>
            <w:r w:rsidR="00C4002E" w:rsidRPr="006724C6">
              <w:rPr>
                <w:rFonts w:eastAsia="SimSun"/>
                <w:lang w:val="fr-FR"/>
              </w:rPr>
              <w:t>RCA</w:t>
            </w:r>
            <w:r>
              <w:rPr>
                <w:rFonts w:eastAsia="SimSun"/>
                <w:lang w:val="fr-FR"/>
              </w:rPr>
              <w:t xml:space="preserve"> pour entrée audio bi-directionnel</w:t>
            </w:r>
            <w:r w:rsidR="00932DF4">
              <w:rPr>
                <w:rFonts w:eastAsia="SimSun"/>
                <w:lang w:val="fr-FR"/>
              </w:rPr>
              <w:t>le</w:t>
            </w:r>
          </w:p>
        </w:tc>
        <w:tc>
          <w:tcPr>
            <w:tcW w:w="899" w:type="dxa"/>
            <w:shd w:val="clear" w:color="auto" w:fill="auto"/>
            <w:vAlign w:val="center"/>
          </w:tcPr>
          <w:p w14:paraId="034D9CD4" w14:textId="77777777" w:rsidR="005565EF" w:rsidRPr="006724C6" w:rsidRDefault="005565EF" w:rsidP="008A2DB5">
            <w:pPr>
              <w:pStyle w:val="E-TableText"/>
              <w:rPr>
                <w:rFonts w:eastAsia="SimSun"/>
                <w:lang w:val="fr-FR"/>
              </w:rPr>
            </w:pPr>
            <w:r w:rsidRPr="006724C6">
              <w:rPr>
                <w:lang w:val="fr-FR"/>
              </w:rPr>
              <w:t xml:space="preserve">USB </w:t>
            </w:r>
          </w:p>
        </w:tc>
        <w:tc>
          <w:tcPr>
            <w:tcW w:w="2162" w:type="dxa"/>
            <w:vAlign w:val="center"/>
          </w:tcPr>
          <w:p w14:paraId="5386276A" w14:textId="77777777" w:rsidR="005565EF" w:rsidRPr="006724C6" w:rsidRDefault="00C4002E" w:rsidP="00F353C0">
            <w:pPr>
              <w:pStyle w:val="E-TableText"/>
              <w:jc w:val="left"/>
              <w:rPr>
                <w:rFonts w:eastAsia="SimSun"/>
                <w:lang w:val="fr-FR"/>
              </w:rPr>
            </w:pPr>
            <w:r w:rsidRPr="006724C6">
              <w:rPr>
                <w:lang w:val="fr-FR"/>
              </w:rPr>
              <w:t xml:space="preserve">Universal Serial Bus (USB)-interface </w:t>
            </w:r>
            <w:r w:rsidR="00F353C0">
              <w:rPr>
                <w:lang w:val="fr-FR"/>
              </w:rPr>
              <w:t>pour souris, clavier ou carte mémoire USB</w:t>
            </w:r>
          </w:p>
        </w:tc>
      </w:tr>
      <w:tr w:rsidR="005565EF" w:rsidRPr="006724C6" w14:paraId="3EA158A3" w14:textId="77777777" w:rsidTr="008A2DB5">
        <w:tc>
          <w:tcPr>
            <w:tcW w:w="762" w:type="dxa"/>
            <w:shd w:val="clear" w:color="auto" w:fill="auto"/>
            <w:vAlign w:val="center"/>
          </w:tcPr>
          <w:p w14:paraId="6FD4728A" w14:textId="77777777" w:rsidR="005565EF" w:rsidRPr="006724C6" w:rsidRDefault="005565EF" w:rsidP="008A2DB5">
            <w:pPr>
              <w:pStyle w:val="E-TableText"/>
              <w:rPr>
                <w:lang w:val="fr-FR"/>
              </w:rPr>
            </w:pPr>
            <w:r w:rsidRPr="006724C6">
              <w:rPr>
                <w:lang w:val="fr-FR"/>
              </w:rPr>
              <w:t>VGA</w:t>
            </w:r>
          </w:p>
        </w:tc>
        <w:tc>
          <w:tcPr>
            <w:tcW w:w="1955" w:type="dxa"/>
            <w:vAlign w:val="center"/>
          </w:tcPr>
          <w:p w14:paraId="443B1244" w14:textId="77777777" w:rsidR="005565EF" w:rsidRPr="006724C6" w:rsidRDefault="00316269" w:rsidP="00316269">
            <w:pPr>
              <w:pStyle w:val="E-TableText"/>
              <w:jc w:val="left"/>
              <w:rPr>
                <w:rFonts w:eastAsia="SimSun"/>
                <w:lang w:val="fr-FR"/>
              </w:rPr>
            </w:pPr>
            <w:r>
              <w:rPr>
                <w:lang w:val="fr-FR"/>
              </w:rPr>
              <w:t>Connecteur DB15 pour sortie vidéo locale et affichage menu</w:t>
            </w:r>
          </w:p>
        </w:tc>
        <w:tc>
          <w:tcPr>
            <w:tcW w:w="899" w:type="dxa"/>
            <w:shd w:val="clear" w:color="auto" w:fill="auto"/>
            <w:vAlign w:val="center"/>
          </w:tcPr>
          <w:p w14:paraId="2938978A" w14:textId="77777777" w:rsidR="005565EF" w:rsidRPr="006724C6" w:rsidRDefault="005565EF" w:rsidP="008A2DB5">
            <w:pPr>
              <w:pStyle w:val="E-TableText"/>
              <w:rPr>
                <w:lang w:val="fr-FR"/>
              </w:rPr>
            </w:pPr>
            <w:r w:rsidRPr="006724C6">
              <w:rPr>
                <w:lang w:val="fr-FR"/>
              </w:rPr>
              <w:t>HDMI</w:t>
            </w:r>
          </w:p>
        </w:tc>
        <w:tc>
          <w:tcPr>
            <w:tcW w:w="2162" w:type="dxa"/>
            <w:vAlign w:val="center"/>
          </w:tcPr>
          <w:p w14:paraId="7B1A64FE" w14:textId="77777777" w:rsidR="005565EF" w:rsidRPr="006724C6" w:rsidRDefault="00316269" w:rsidP="00316269">
            <w:pPr>
              <w:pStyle w:val="E-TableText"/>
              <w:jc w:val="left"/>
              <w:rPr>
                <w:rFonts w:eastAsia="SimSun"/>
                <w:lang w:val="fr-FR"/>
              </w:rPr>
            </w:pPr>
            <w:r>
              <w:rPr>
                <w:lang w:val="fr-FR"/>
              </w:rPr>
              <w:t>Interface HDMI pour sortie vidéo</w:t>
            </w:r>
          </w:p>
        </w:tc>
      </w:tr>
      <w:tr w:rsidR="005565EF" w:rsidRPr="006724C6" w14:paraId="7B01FDF8" w14:textId="77777777" w:rsidTr="008A2DB5">
        <w:tc>
          <w:tcPr>
            <w:tcW w:w="762" w:type="dxa"/>
            <w:shd w:val="clear" w:color="auto" w:fill="auto"/>
            <w:vAlign w:val="center"/>
          </w:tcPr>
          <w:p w14:paraId="4ED24280" w14:textId="77777777" w:rsidR="005565EF" w:rsidRPr="006724C6" w:rsidRDefault="005565EF" w:rsidP="008A2DB5">
            <w:pPr>
              <w:pStyle w:val="E-TableText"/>
              <w:rPr>
                <w:lang w:val="fr-FR"/>
              </w:rPr>
            </w:pPr>
            <w:r w:rsidRPr="006724C6">
              <w:rPr>
                <w:lang w:val="fr-FR"/>
              </w:rPr>
              <w:t>RS-485</w:t>
            </w:r>
          </w:p>
        </w:tc>
        <w:tc>
          <w:tcPr>
            <w:tcW w:w="1955" w:type="dxa"/>
            <w:vAlign w:val="center"/>
          </w:tcPr>
          <w:p w14:paraId="734E07CE" w14:textId="77777777" w:rsidR="005565EF" w:rsidRPr="006724C6" w:rsidRDefault="00E92966" w:rsidP="00E92966">
            <w:pPr>
              <w:pStyle w:val="E-TableText"/>
              <w:jc w:val="left"/>
              <w:rPr>
                <w:rFonts w:eastAsia="SimSun"/>
                <w:lang w:val="fr-FR"/>
              </w:rPr>
            </w:pPr>
            <w:r>
              <w:rPr>
                <w:lang w:val="fr-FR"/>
              </w:rPr>
              <w:t xml:space="preserve">Interface </w:t>
            </w:r>
            <w:r w:rsidR="008D3C82" w:rsidRPr="006724C6">
              <w:rPr>
                <w:lang w:val="fr-FR"/>
              </w:rPr>
              <w:t xml:space="preserve">RS-485 </w:t>
            </w:r>
            <w:r>
              <w:rPr>
                <w:lang w:val="fr-FR"/>
              </w:rPr>
              <w:t>en série pour</w:t>
            </w:r>
            <w:r w:rsidR="008D3C82" w:rsidRPr="006724C6">
              <w:rPr>
                <w:lang w:val="fr-FR"/>
              </w:rPr>
              <w:t xml:space="preserve"> </w:t>
            </w:r>
            <w:r>
              <w:rPr>
                <w:lang w:val="fr-FR"/>
              </w:rPr>
              <w:t>unité panoramique/inclinaison (</w:t>
            </w:r>
            <w:r w:rsidR="008D3C82" w:rsidRPr="006724C6">
              <w:rPr>
                <w:lang w:val="fr-FR"/>
              </w:rPr>
              <w:t>pan/tilt</w:t>
            </w:r>
            <w:r>
              <w:rPr>
                <w:lang w:val="fr-FR"/>
              </w:rPr>
              <w:t>)</w:t>
            </w:r>
            <w:r w:rsidR="008D3C82" w:rsidRPr="006724C6">
              <w:rPr>
                <w:lang w:val="fr-FR"/>
              </w:rPr>
              <w:t xml:space="preserve">, speed dome, </w:t>
            </w:r>
            <w:r>
              <w:rPr>
                <w:lang w:val="fr-FR"/>
              </w:rPr>
              <w:t>etc</w:t>
            </w:r>
            <w:r w:rsidR="008D3C82" w:rsidRPr="006724C6">
              <w:rPr>
                <w:lang w:val="fr-FR"/>
              </w:rPr>
              <w:t>.</w:t>
            </w:r>
          </w:p>
        </w:tc>
        <w:tc>
          <w:tcPr>
            <w:tcW w:w="899" w:type="dxa"/>
            <w:shd w:val="clear" w:color="auto" w:fill="auto"/>
            <w:vAlign w:val="center"/>
          </w:tcPr>
          <w:p w14:paraId="138E6BD7" w14:textId="77777777" w:rsidR="005565EF" w:rsidRPr="006724C6" w:rsidRDefault="005565EF" w:rsidP="008A2DB5">
            <w:pPr>
              <w:pStyle w:val="E-TableText"/>
              <w:rPr>
                <w:lang w:val="fr-FR"/>
              </w:rPr>
            </w:pPr>
            <w:r w:rsidRPr="006724C6">
              <w:rPr>
                <w:lang w:val="fr-FR"/>
              </w:rPr>
              <w:t>RS-</w:t>
            </w:r>
            <w:r w:rsidRPr="006724C6">
              <w:rPr>
                <w:rFonts w:eastAsia="SimSun"/>
                <w:lang w:val="fr-FR"/>
              </w:rPr>
              <w:t>232</w:t>
            </w:r>
          </w:p>
        </w:tc>
        <w:tc>
          <w:tcPr>
            <w:tcW w:w="2162" w:type="dxa"/>
            <w:vAlign w:val="center"/>
          </w:tcPr>
          <w:p w14:paraId="59CBD046" w14:textId="77777777" w:rsidR="005565EF" w:rsidRPr="006724C6" w:rsidRDefault="004072E2" w:rsidP="00164A5F">
            <w:pPr>
              <w:pStyle w:val="E-TableText"/>
              <w:jc w:val="left"/>
              <w:rPr>
                <w:rFonts w:eastAsia="SimSun"/>
                <w:lang w:val="fr-FR"/>
              </w:rPr>
            </w:pPr>
            <w:r>
              <w:rPr>
                <w:lang w:val="fr-FR"/>
              </w:rPr>
              <w:t xml:space="preserve">Interface </w:t>
            </w:r>
            <w:r w:rsidR="008D3C82" w:rsidRPr="006724C6">
              <w:rPr>
                <w:lang w:val="fr-FR"/>
              </w:rPr>
              <w:t xml:space="preserve">RS-232 </w:t>
            </w:r>
            <w:r>
              <w:rPr>
                <w:lang w:val="fr-FR"/>
              </w:rPr>
              <w:t xml:space="preserve">pour configuration de paramètres, ou </w:t>
            </w:r>
            <w:r w:rsidR="00164A5F">
              <w:rPr>
                <w:lang w:val="fr-FR"/>
              </w:rPr>
              <w:t>canal transparant</w:t>
            </w:r>
            <w:r w:rsidR="008D3C82" w:rsidRPr="006724C6">
              <w:rPr>
                <w:lang w:val="fr-FR"/>
              </w:rPr>
              <w:t xml:space="preserve"> </w:t>
            </w:r>
          </w:p>
        </w:tc>
      </w:tr>
      <w:tr w:rsidR="005565EF" w:rsidRPr="006724C6" w14:paraId="0E313CD1" w14:textId="77777777" w:rsidTr="008A2DB5">
        <w:tc>
          <w:tcPr>
            <w:tcW w:w="762" w:type="dxa"/>
            <w:shd w:val="clear" w:color="auto" w:fill="auto"/>
            <w:vAlign w:val="center"/>
          </w:tcPr>
          <w:p w14:paraId="16790C8E" w14:textId="77777777" w:rsidR="005565EF" w:rsidRPr="006724C6" w:rsidRDefault="005565EF" w:rsidP="008A2DB5">
            <w:pPr>
              <w:pStyle w:val="E-TableText"/>
              <w:rPr>
                <w:lang w:val="fr-FR"/>
              </w:rPr>
            </w:pPr>
            <w:r w:rsidRPr="006724C6">
              <w:rPr>
                <w:lang w:val="fr-FR"/>
              </w:rPr>
              <w:t>LAN</w:t>
            </w:r>
          </w:p>
        </w:tc>
        <w:tc>
          <w:tcPr>
            <w:tcW w:w="1955" w:type="dxa"/>
            <w:vAlign w:val="center"/>
          </w:tcPr>
          <w:p w14:paraId="3CE367FF" w14:textId="77777777" w:rsidR="005565EF" w:rsidRPr="006724C6" w:rsidRDefault="00164A5F" w:rsidP="008A2DB5">
            <w:pPr>
              <w:pStyle w:val="E-TableText"/>
              <w:jc w:val="left"/>
              <w:rPr>
                <w:lang w:val="fr-FR"/>
              </w:rPr>
            </w:pPr>
            <w:r w:rsidRPr="00164A5F">
              <w:rPr>
                <w:lang w:val="fr-FR"/>
              </w:rPr>
              <w:t>Interface Ethernet auto-adaptative RJ-45</w:t>
            </w:r>
          </w:p>
        </w:tc>
        <w:tc>
          <w:tcPr>
            <w:tcW w:w="899" w:type="dxa"/>
            <w:shd w:val="clear" w:color="auto" w:fill="auto"/>
            <w:vAlign w:val="center"/>
          </w:tcPr>
          <w:p w14:paraId="7B197541" w14:textId="77777777" w:rsidR="005565EF" w:rsidRPr="006724C6" w:rsidRDefault="005565EF" w:rsidP="008A2DB5">
            <w:pPr>
              <w:pStyle w:val="E-TableText"/>
              <w:rPr>
                <w:rFonts w:eastAsia="SimSun"/>
                <w:lang w:val="fr-FR"/>
              </w:rPr>
            </w:pPr>
            <w:r w:rsidRPr="006724C6">
              <w:rPr>
                <w:lang w:val="fr-FR"/>
              </w:rPr>
              <w:t>eSATA</w:t>
            </w:r>
          </w:p>
        </w:tc>
        <w:tc>
          <w:tcPr>
            <w:tcW w:w="2162" w:type="dxa"/>
            <w:vAlign w:val="center"/>
          </w:tcPr>
          <w:p w14:paraId="1AB433BB" w14:textId="77777777" w:rsidR="005565EF" w:rsidRPr="006724C6" w:rsidRDefault="00164A5F" w:rsidP="008A2DB5">
            <w:pPr>
              <w:pStyle w:val="E-TableText"/>
              <w:jc w:val="left"/>
              <w:rPr>
                <w:rFonts w:eastAsia="SimSun"/>
                <w:lang w:val="fr-FR"/>
              </w:rPr>
            </w:pPr>
            <w:r w:rsidRPr="00164A5F">
              <w:rPr>
                <w:rFonts w:eastAsia="SimSun"/>
                <w:lang w:val="fr-FR"/>
              </w:rPr>
              <w:t>Interface de stockage et d'extension pour l'enregistrement ou la sauvegarde</w:t>
            </w:r>
          </w:p>
        </w:tc>
      </w:tr>
      <w:tr w:rsidR="005565EF" w:rsidRPr="006724C6" w14:paraId="097326C8" w14:textId="77777777" w:rsidTr="008A2DB5">
        <w:tc>
          <w:tcPr>
            <w:tcW w:w="762" w:type="dxa"/>
            <w:shd w:val="clear" w:color="auto" w:fill="auto"/>
            <w:vAlign w:val="center"/>
          </w:tcPr>
          <w:p w14:paraId="11F6D407" w14:textId="77777777" w:rsidR="005565EF" w:rsidRPr="006724C6" w:rsidRDefault="005565EF" w:rsidP="008A2DB5">
            <w:pPr>
              <w:pStyle w:val="E-TableText"/>
              <w:rPr>
                <w:lang w:val="fr-FR"/>
              </w:rPr>
            </w:pPr>
            <w:r w:rsidRPr="006724C6">
              <w:rPr>
                <w:lang w:val="fr-FR"/>
              </w:rPr>
              <w:t>ALARM IN/OUT</w:t>
            </w:r>
          </w:p>
        </w:tc>
        <w:tc>
          <w:tcPr>
            <w:tcW w:w="1955" w:type="dxa"/>
            <w:vAlign w:val="center"/>
          </w:tcPr>
          <w:p w14:paraId="4530C990" w14:textId="77777777" w:rsidR="005565EF" w:rsidRPr="006724C6" w:rsidRDefault="00164A5F" w:rsidP="00164A5F">
            <w:pPr>
              <w:pStyle w:val="E-TableText"/>
              <w:jc w:val="left"/>
              <w:rPr>
                <w:rFonts w:eastAsia="SimSun"/>
                <w:lang w:val="fr-FR"/>
              </w:rPr>
            </w:pPr>
            <w:r>
              <w:rPr>
                <w:lang w:val="fr-FR"/>
              </w:rPr>
              <w:t>Entrée a</w:t>
            </w:r>
            <w:r w:rsidR="005565EF" w:rsidRPr="006724C6">
              <w:rPr>
                <w:lang w:val="fr-FR"/>
              </w:rPr>
              <w:t>larm</w:t>
            </w:r>
            <w:r>
              <w:rPr>
                <w:lang w:val="fr-FR"/>
              </w:rPr>
              <w:t>e</w:t>
            </w:r>
            <w:r w:rsidR="005565EF" w:rsidRPr="006724C6">
              <w:rPr>
                <w:rFonts w:eastAsia="SimSun"/>
                <w:lang w:val="fr-FR"/>
              </w:rPr>
              <w:t>/</w:t>
            </w:r>
            <w:r>
              <w:rPr>
                <w:rFonts w:eastAsia="SimSun"/>
                <w:lang w:val="fr-FR"/>
              </w:rPr>
              <w:t xml:space="preserve">sortie </w:t>
            </w:r>
            <w:r w:rsidR="005565EF" w:rsidRPr="006724C6">
              <w:rPr>
                <w:lang w:val="fr-FR"/>
              </w:rPr>
              <w:t>interface</w:t>
            </w:r>
          </w:p>
        </w:tc>
        <w:tc>
          <w:tcPr>
            <w:tcW w:w="899" w:type="dxa"/>
            <w:shd w:val="clear" w:color="auto" w:fill="auto"/>
            <w:vAlign w:val="center"/>
          </w:tcPr>
          <w:p w14:paraId="7BB17BEA" w14:textId="77777777" w:rsidR="005565EF" w:rsidRPr="006724C6" w:rsidRDefault="005565EF" w:rsidP="008A2DB5">
            <w:pPr>
              <w:pStyle w:val="E-TableText"/>
              <w:rPr>
                <w:lang w:val="fr-FR"/>
              </w:rPr>
            </w:pPr>
            <w:r w:rsidRPr="006724C6">
              <w:rPr>
                <w:lang w:val="fr-FR"/>
              </w:rPr>
              <w:t>GND</w:t>
            </w:r>
          </w:p>
        </w:tc>
        <w:tc>
          <w:tcPr>
            <w:tcW w:w="2162" w:type="dxa"/>
            <w:vAlign w:val="center"/>
          </w:tcPr>
          <w:p w14:paraId="62EBC1B5" w14:textId="77777777" w:rsidR="005565EF" w:rsidRPr="006724C6" w:rsidRDefault="00164A5F" w:rsidP="008A2DB5">
            <w:pPr>
              <w:pStyle w:val="E-TableText"/>
              <w:jc w:val="left"/>
              <w:rPr>
                <w:lang w:val="fr-FR"/>
              </w:rPr>
            </w:pPr>
            <w:r>
              <w:rPr>
                <w:lang w:val="fr-FR"/>
              </w:rPr>
              <w:t>Terre</w:t>
            </w:r>
          </w:p>
        </w:tc>
      </w:tr>
      <w:tr w:rsidR="005565EF" w:rsidRPr="006724C6" w14:paraId="2B17F397" w14:textId="77777777" w:rsidTr="008A2DB5">
        <w:tc>
          <w:tcPr>
            <w:tcW w:w="762" w:type="dxa"/>
            <w:shd w:val="clear" w:color="auto" w:fill="auto"/>
            <w:vAlign w:val="center"/>
          </w:tcPr>
          <w:p w14:paraId="21A37AF5" w14:textId="77777777" w:rsidR="005565EF" w:rsidRPr="006724C6" w:rsidRDefault="005565EF" w:rsidP="008A2DB5">
            <w:pPr>
              <w:pStyle w:val="E-TableText"/>
              <w:rPr>
                <w:lang w:val="fr-FR"/>
              </w:rPr>
            </w:pPr>
            <w:r w:rsidRPr="006724C6">
              <w:rPr>
                <w:lang w:val="fr-FR"/>
              </w:rPr>
              <w:t>Power Switch</w:t>
            </w:r>
          </w:p>
        </w:tc>
        <w:tc>
          <w:tcPr>
            <w:tcW w:w="1955" w:type="dxa"/>
            <w:vAlign w:val="center"/>
          </w:tcPr>
          <w:p w14:paraId="17B0DA9B" w14:textId="77777777" w:rsidR="005565EF" w:rsidRPr="006724C6" w:rsidRDefault="00164A5F" w:rsidP="00164A5F">
            <w:pPr>
              <w:pStyle w:val="E-TableText"/>
              <w:jc w:val="left"/>
              <w:rPr>
                <w:rFonts w:eastAsia="SimSun"/>
                <w:lang w:val="fr-FR"/>
              </w:rPr>
            </w:pPr>
            <w:r>
              <w:rPr>
                <w:lang w:val="fr-FR"/>
              </w:rPr>
              <w:t>Commutateur pour allumer ou éteindre l’appareil</w:t>
            </w:r>
          </w:p>
        </w:tc>
        <w:tc>
          <w:tcPr>
            <w:tcW w:w="899" w:type="dxa"/>
            <w:shd w:val="clear" w:color="auto" w:fill="auto"/>
            <w:vAlign w:val="center"/>
          </w:tcPr>
          <w:p w14:paraId="76BF185D" w14:textId="77777777" w:rsidR="005565EF" w:rsidRPr="006724C6" w:rsidRDefault="005565EF" w:rsidP="008A2DB5">
            <w:pPr>
              <w:pStyle w:val="E-TableText"/>
              <w:rPr>
                <w:lang w:val="fr-FR"/>
              </w:rPr>
            </w:pPr>
            <w:r w:rsidRPr="006724C6">
              <w:rPr>
                <w:lang w:val="fr-FR"/>
              </w:rPr>
              <w:t>Power Supply</w:t>
            </w:r>
          </w:p>
        </w:tc>
        <w:tc>
          <w:tcPr>
            <w:tcW w:w="2162" w:type="dxa"/>
            <w:vAlign w:val="center"/>
          </w:tcPr>
          <w:p w14:paraId="1C16A07F" w14:textId="77777777" w:rsidR="005565EF" w:rsidRPr="006724C6" w:rsidRDefault="00164A5F" w:rsidP="008A2DB5">
            <w:pPr>
              <w:pStyle w:val="E-TableText"/>
              <w:jc w:val="left"/>
              <w:rPr>
                <w:rFonts w:eastAsia="SimSun"/>
                <w:lang w:val="fr-FR"/>
              </w:rPr>
            </w:pPr>
            <w:r w:rsidRPr="00164A5F">
              <w:rPr>
                <w:rFonts w:eastAsia="SimSun"/>
                <w:szCs w:val="18"/>
                <w:lang w:val="fr-FR"/>
              </w:rPr>
              <w:t>Alimentation de 100 à 240 VCA, 48 VCC ou 12 VCC, selon les modèles.</w:t>
            </w:r>
          </w:p>
        </w:tc>
      </w:tr>
    </w:tbl>
    <w:p w14:paraId="50E8BE52" w14:textId="77777777" w:rsidR="005565EF" w:rsidRPr="006724C6" w:rsidRDefault="004A66A4" w:rsidP="008D3C82">
      <w:pPr>
        <w:pStyle w:val="Kop1"/>
        <w:numPr>
          <w:ilvl w:val="0"/>
          <w:numId w:val="0"/>
        </w:numPr>
        <w:spacing w:before="156"/>
        <w:ind w:left="567"/>
        <w:rPr>
          <w:lang w:val="fr-FR"/>
        </w:rPr>
      </w:pPr>
      <w:bookmarkStart w:id="9" w:name="_Toc481668825"/>
      <w:bookmarkEnd w:id="6"/>
      <w:bookmarkEnd w:id="7"/>
      <w:bookmarkEnd w:id="8"/>
      <w:r>
        <w:rPr>
          <w:lang w:val="fr-FR"/>
        </w:rPr>
        <w:t>Chapitre</w:t>
      </w:r>
      <w:r w:rsidR="008D3C82" w:rsidRPr="006724C6">
        <w:rPr>
          <w:lang w:val="fr-FR"/>
        </w:rPr>
        <w:t xml:space="preserve"> 2 </w:t>
      </w:r>
      <w:r>
        <w:rPr>
          <w:lang w:val="fr-FR"/>
        </w:rPr>
        <w:t>Installation et connexion</w:t>
      </w:r>
      <w:r w:rsidR="008D3C82" w:rsidRPr="006724C6">
        <w:rPr>
          <w:lang w:val="fr-FR"/>
        </w:rPr>
        <w:t xml:space="preserve"> </w:t>
      </w:r>
    </w:p>
    <w:p w14:paraId="0BDA4129" w14:textId="77777777" w:rsidR="005565EF" w:rsidRPr="006724C6" w:rsidRDefault="00273CC0" w:rsidP="00BB644C">
      <w:pPr>
        <w:pStyle w:val="Kop2"/>
        <w:numPr>
          <w:ilvl w:val="1"/>
          <w:numId w:val="54"/>
        </w:numPr>
        <w:spacing w:before="156"/>
        <w:rPr>
          <w:lang w:val="fr-FR"/>
        </w:rPr>
      </w:pPr>
      <w:bookmarkStart w:id="10" w:name="_Toc417978204"/>
      <w:bookmarkStart w:id="11" w:name="_Toc481668821"/>
      <w:r w:rsidRPr="006724C6">
        <w:rPr>
          <w:lang w:val="fr-FR"/>
        </w:rPr>
        <w:t>Installati</w:t>
      </w:r>
      <w:r w:rsidR="004A66A4">
        <w:rPr>
          <w:lang w:val="fr-FR"/>
        </w:rPr>
        <w:t>on de l’appareil</w:t>
      </w:r>
      <w:bookmarkEnd w:id="10"/>
      <w:bookmarkEnd w:id="11"/>
    </w:p>
    <w:p w14:paraId="4F026E8D" w14:textId="77777777" w:rsidR="005565EF" w:rsidRPr="006724C6" w:rsidRDefault="004A66A4" w:rsidP="005565EF">
      <w:pPr>
        <w:pStyle w:val="E-Content"/>
        <w:rPr>
          <w:lang w:val="fr-FR"/>
        </w:rPr>
      </w:pPr>
      <w:r>
        <w:rPr>
          <w:lang w:val="fr-FR"/>
        </w:rPr>
        <w:t>Pendant l’installation de l’appareil</w:t>
      </w:r>
      <w:r w:rsidR="005565EF" w:rsidRPr="006724C6">
        <w:rPr>
          <w:lang w:val="fr-FR"/>
        </w:rPr>
        <w:t>:</w:t>
      </w:r>
    </w:p>
    <w:p w14:paraId="2B57FAF4" w14:textId="77777777" w:rsidR="004A66A4" w:rsidRPr="004A66A4" w:rsidRDefault="004A66A4" w:rsidP="004A66A4">
      <w:pPr>
        <w:pStyle w:val="E-ItemList"/>
        <w:rPr>
          <w:lang w:val="fr-FR"/>
        </w:rPr>
      </w:pPr>
      <w:r w:rsidRPr="004A66A4">
        <w:rPr>
          <w:lang w:val="fr-FR"/>
        </w:rPr>
        <w:t>Utilisez des supports pour le montage en rack.</w:t>
      </w:r>
    </w:p>
    <w:p w14:paraId="69433369" w14:textId="77777777" w:rsidR="004A66A4" w:rsidRPr="004A66A4" w:rsidRDefault="004A66A4" w:rsidP="004A66A4">
      <w:pPr>
        <w:pStyle w:val="E-ItemList"/>
        <w:rPr>
          <w:lang w:val="fr-FR"/>
        </w:rPr>
      </w:pPr>
      <w:r w:rsidRPr="004A66A4">
        <w:rPr>
          <w:lang w:val="fr-FR"/>
        </w:rPr>
        <w:t>Prévoyez suffisamment d'espace pour les câbles audio et vidéo.</w:t>
      </w:r>
    </w:p>
    <w:p w14:paraId="52183C01" w14:textId="77777777" w:rsidR="004A66A4" w:rsidRPr="004A66A4" w:rsidRDefault="004A66A4" w:rsidP="004A66A4">
      <w:pPr>
        <w:pStyle w:val="E-ItemList"/>
        <w:rPr>
          <w:lang w:val="fr-FR"/>
        </w:rPr>
      </w:pPr>
      <w:r w:rsidRPr="004A66A4">
        <w:rPr>
          <w:lang w:val="fr-FR"/>
        </w:rPr>
        <w:t>Lorsque vous acheminez les câbles, assurez-vous que le rayon de courbure des câbles n'est pas inférieur à cinq fois son diamètre.</w:t>
      </w:r>
    </w:p>
    <w:p w14:paraId="06C2CBAE" w14:textId="77777777" w:rsidR="004A66A4" w:rsidRPr="004A66A4" w:rsidRDefault="004A66A4" w:rsidP="004A66A4">
      <w:pPr>
        <w:pStyle w:val="E-ItemList"/>
        <w:rPr>
          <w:lang w:val="fr-FR"/>
        </w:rPr>
      </w:pPr>
      <w:r w:rsidRPr="004A66A4">
        <w:rPr>
          <w:rFonts w:hint="eastAsia"/>
          <w:lang w:val="fr-FR"/>
        </w:rPr>
        <w:t>Prévoyez au moins 2 cm (≈0,75 pouce) d'espace entre les appareils montés en rack.</w:t>
      </w:r>
    </w:p>
    <w:p w14:paraId="7A0C9977" w14:textId="77777777" w:rsidR="004A66A4" w:rsidRPr="004A66A4" w:rsidRDefault="004A66A4" w:rsidP="004A66A4">
      <w:pPr>
        <w:pStyle w:val="E-ItemList"/>
        <w:rPr>
          <w:lang w:val="fr-FR"/>
        </w:rPr>
      </w:pPr>
      <w:r w:rsidRPr="004A66A4">
        <w:rPr>
          <w:lang w:val="fr-FR"/>
        </w:rPr>
        <w:t>Assurez-vous que l'appareil est raccordé à la terre.</w:t>
      </w:r>
    </w:p>
    <w:p w14:paraId="50686077" w14:textId="77777777" w:rsidR="004A66A4" w:rsidRPr="004A66A4" w:rsidRDefault="004A66A4" w:rsidP="004A66A4">
      <w:pPr>
        <w:pStyle w:val="E-ItemList"/>
        <w:rPr>
          <w:lang w:val="fr-FR"/>
        </w:rPr>
      </w:pPr>
      <w:r w:rsidRPr="004A66A4">
        <w:rPr>
          <w:lang w:val="fr-FR"/>
        </w:rPr>
        <w:t>La température ambiante doit être comprise entre -10 °C et 55 °C (14 °F et 131 °F).</w:t>
      </w:r>
    </w:p>
    <w:p w14:paraId="4F49A758" w14:textId="77777777" w:rsidR="004A66A4" w:rsidRPr="006724C6" w:rsidRDefault="004A66A4" w:rsidP="004A66A4">
      <w:pPr>
        <w:pStyle w:val="E-ItemList"/>
        <w:rPr>
          <w:lang w:val="fr-FR"/>
        </w:rPr>
      </w:pPr>
      <w:r w:rsidRPr="004A66A4">
        <w:rPr>
          <w:lang w:val="fr-FR"/>
        </w:rPr>
        <w:lastRenderedPageBreak/>
        <w:t>L'humidité ambiante doit se situer dans une fourchette de 10 % à 90 %.</w:t>
      </w:r>
    </w:p>
    <w:p w14:paraId="57A5CD4F" w14:textId="77777777" w:rsidR="005565EF" w:rsidRPr="006724C6" w:rsidRDefault="00067AD8" w:rsidP="00067AD8">
      <w:pPr>
        <w:pStyle w:val="Kop2"/>
        <w:numPr>
          <w:ilvl w:val="0"/>
          <w:numId w:val="0"/>
        </w:numPr>
        <w:spacing w:before="156"/>
        <w:rPr>
          <w:rFonts w:eastAsia="SimSun"/>
          <w:lang w:val="fr-FR" w:eastAsia="zh-CN"/>
        </w:rPr>
      </w:pPr>
      <w:bookmarkStart w:id="12" w:name="_Toc481668822"/>
      <w:r w:rsidRPr="006724C6">
        <w:rPr>
          <w:rFonts w:eastAsia="SimSun"/>
          <w:lang w:val="fr-FR"/>
        </w:rPr>
        <w:t>2.2</w:t>
      </w:r>
      <w:r w:rsidR="00662ADC" w:rsidRPr="006724C6">
        <w:rPr>
          <w:rFonts w:eastAsia="SimSun"/>
          <w:lang w:val="fr-FR"/>
        </w:rPr>
        <w:t xml:space="preserve"> </w:t>
      </w:r>
      <w:r w:rsidR="00836ED7">
        <w:rPr>
          <w:rFonts w:eastAsia="SimSun"/>
          <w:lang w:val="fr-FR"/>
        </w:rPr>
        <w:t xml:space="preserve">Installation </w:t>
      </w:r>
      <w:r w:rsidR="005565EF" w:rsidRPr="006724C6">
        <w:rPr>
          <w:lang w:val="fr-FR"/>
        </w:rPr>
        <w:t>H</w:t>
      </w:r>
      <w:r w:rsidR="005565EF" w:rsidRPr="006724C6">
        <w:rPr>
          <w:rFonts w:eastAsia="SimSun"/>
          <w:lang w:val="fr-FR" w:eastAsia="zh-CN"/>
        </w:rPr>
        <w:t>DD</w:t>
      </w:r>
      <w:r w:rsidR="005565EF" w:rsidRPr="006724C6">
        <w:rPr>
          <w:lang w:val="fr-FR"/>
        </w:rPr>
        <w:t xml:space="preserve"> </w:t>
      </w:r>
      <w:bookmarkEnd w:id="12"/>
    </w:p>
    <w:p w14:paraId="0EC23096" w14:textId="77777777" w:rsidR="005565EF" w:rsidRPr="006724C6" w:rsidRDefault="00836ED7" w:rsidP="005565EF">
      <w:pPr>
        <w:pStyle w:val="E-Content"/>
        <w:rPr>
          <w:lang w:val="fr-FR"/>
        </w:rPr>
      </w:pPr>
      <w:r>
        <w:rPr>
          <w:b/>
          <w:i/>
          <w:lang w:val="fr-FR"/>
        </w:rPr>
        <w:t xml:space="preserve">Avant de commencer </w:t>
      </w:r>
      <w:r w:rsidR="000D0EF5" w:rsidRPr="006724C6">
        <w:rPr>
          <w:b/>
          <w:i/>
          <w:lang w:val="fr-FR"/>
        </w:rPr>
        <w:t xml:space="preserve"> </w:t>
      </w:r>
    </w:p>
    <w:p w14:paraId="4ACE98A6" w14:textId="77777777" w:rsidR="005565EF" w:rsidRPr="006724C6" w:rsidRDefault="00836ED7" w:rsidP="008A2DB5">
      <w:pPr>
        <w:pStyle w:val="E-ItemList"/>
        <w:numPr>
          <w:ilvl w:val="0"/>
          <w:numId w:val="42"/>
        </w:numPr>
        <w:ind w:left="130" w:hanging="130"/>
        <w:rPr>
          <w:lang w:val="fr-FR"/>
        </w:rPr>
      </w:pPr>
      <w:r>
        <w:rPr>
          <w:lang w:val="fr-FR"/>
        </w:rPr>
        <w:t>Assurez-vous que l’alimentation est débranchée</w:t>
      </w:r>
      <w:r w:rsidR="005565EF" w:rsidRPr="006724C6">
        <w:rPr>
          <w:lang w:val="fr-FR"/>
        </w:rPr>
        <w:t xml:space="preserve">. </w:t>
      </w:r>
    </w:p>
    <w:p w14:paraId="72C2EDF2" w14:textId="77777777" w:rsidR="005565EF" w:rsidRPr="009F15D5" w:rsidRDefault="009F15D5" w:rsidP="009F15D5">
      <w:pPr>
        <w:pStyle w:val="E-ItemList"/>
        <w:numPr>
          <w:ilvl w:val="0"/>
          <w:numId w:val="42"/>
        </w:numPr>
        <w:rPr>
          <w:lang w:val="fr-FR"/>
        </w:rPr>
      </w:pPr>
      <w:r w:rsidRPr="009F15D5">
        <w:rPr>
          <w:lang w:val="fr-FR"/>
        </w:rPr>
        <w:t>Préparez un disque dur recommandé par l'usine et un tournevis cruciforme.</w:t>
      </w:r>
    </w:p>
    <w:p w14:paraId="3B2F4E5B" w14:textId="77777777" w:rsidR="00D70426" w:rsidRPr="006724C6" w:rsidRDefault="00067AD8" w:rsidP="00067AD8">
      <w:pPr>
        <w:pStyle w:val="Kop3"/>
        <w:numPr>
          <w:ilvl w:val="0"/>
          <w:numId w:val="0"/>
        </w:numPr>
        <w:rPr>
          <w:rFonts w:eastAsia="SimSun"/>
          <w:lang w:val="fr-FR"/>
        </w:rPr>
      </w:pPr>
      <w:r w:rsidRPr="006724C6">
        <w:rPr>
          <w:lang w:val="fr-FR"/>
        </w:rPr>
        <w:t xml:space="preserve">2.2.1 </w:t>
      </w:r>
      <w:r w:rsidR="009F15D5" w:rsidRPr="009F15D5">
        <w:rPr>
          <w:lang w:val="fr-FR"/>
        </w:rPr>
        <w:t>Installation par fixation sur le fond</w:t>
      </w:r>
    </w:p>
    <w:p w14:paraId="20DDD333" w14:textId="77777777" w:rsidR="00067AD8" w:rsidRPr="006724C6" w:rsidRDefault="005C146C" w:rsidP="005756DF">
      <w:pPr>
        <w:pStyle w:val="E-Step"/>
        <w:numPr>
          <w:ilvl w:val="0"/>
          <w:numId w:val="0"/>
        </w:numPr>
        <w:rPr>
          <w:lang w:val="fr-FR"/>
        </w:rPr>
      </w:pPr>
      <w:r w:rsidRPr="005C146C">
        <w:rPr>
          <w:lang w:val="fr-FR"/>
        </w:rPr>
        <w:t>L'installation sur le fond est applicable lorsqu'il est nécessaire d'installer le disque dur sur le fond interne.</w:t>
      </w:r>
    </w:p>
    <w:p w14:paraId="78FC12B5" w14:textId="77777777" w:rsidR="00067AD8" w:rsidRPr="006724C6" w:rsidRDefault="00570E38" w:rsidP="0098797E">
      <w:pPr>
        <w:pStyle w:val="E-Step"/>
        <w:numPr>
          <w:ilvl w:val="0"/>
          <w:numId w:val="0"/>
        </w:numPr>
        <w:rPr>
          <w:lang w:val="fr-FR"/>
        </w:rPr>
      </w:pPr>
      <w:r>
        <w:rPr>
          <w:lang w:val="fr-FR"/>
        </w:rPr>
        <w:t xml:space="preserve">Étape 1 </w:t>
      </w:r>
      <w:r w:rsidRPr="00570E38">
        <w:rPr>
          <w:lang w:val="fr-FR"/>
        </w:rPr>
        <w:t>Dévissez les vis de chaque panneau pour retirer le couvercle du dispositif. Reportez-vous à la figure 2-1</w:t>
      </w:r>
    </w:p>
    <w:p w14:paraId="79669905" w14:textId="77777777" w:rsidR="00067AD8" w:rsidRPr="006724C6" w:rsidRDefault="00570E38" w:rsidP="0098797E">
      <w:pPr>
        <w:pStyle w:val="E-Step"/>
        <w:numPr>
          <w:ilvl w:val="0"/>
          <w:numId w:val="0"/>
        </w:numPr>
        <w:rPr>
          <w:lang w:val="fr-FR"/>
        </w:rPr>
      </w:pPr>
      <w:r w:rsidRPr="00570E38">
        <w:rPr>
          <w:lang w:val="fr-FR"/>
        </w:rPr>
        <w:t>Étape 2 Connectez le câble de données et le câble d'alimentation. Reportez-vous à la figure 2-2.</w:t>
      </w:r>
    </w:p>
    <w:p w14:paraId="70094AFA" w14:textId="77777777" w:rsidR="00067AD8" w:rsidRPr="006724C6" w:rsidRDefault="00570E38" w:rsidP="0098797E">
      <w:pPr>
        <w:pStyle w:val="E-Step"/>
        <w:numPr>
          <w:ilvl w:val="0"/>
          <w:numId w:val="0"/>
        </w:numPr>
        <w:rPr>
          <w:lang w:val="fr-FR"/>
        </w:rPr>
      </w:pPr>
      <w:r w:rsidRPr="00570E38">
        <w:rPr>
          <w:lang w:val="fr-FR"/>
        </w:rPr>
        <w:t>Étape 3 Faites correspondre les filetages des vis du disque dur avec les trous réservés sur le fond du dispositif, et fixez le disque dur avec des vis. Reportez-vous à la Figure 2-3.</w:t>
      </w:r>
    </w:p>
    <w:p w14:paraId="2F8E43E5" w14:textId="77777777" w:rsidR="00D70426" w:rsidRPr="006724C6" w:rsidRDefault="00D70426" w:rsidP="00D70426">
      <w:pPr>
        <w:pStyle w:val="E-Note"/>
        <w:ind w:left="373"/>
        <w:rPr>
          <w:rFonts w:eastAsia="DengXian"/>
          <w:lang w:val="fr-FR"/>
        </w:rPr>
      </w:pPr>
    </w:p>
    <w:p w14:paraId="7FCF7165" w14:textId="77777777" w:rsidR="00F437B1" w:rsidRPr="00F437B1" w:rsidRDefault="00F437B1" w:rsidP="00242945">
      <w:pPr>
        <w:pStyle w:val="E-Step"/>
        <w:numPr>
          <w:ilvl w:val="0"/>
          <w:numId w:val="0"/>
        </w:numPr>
        <w:rPr>
          <w:lang w:val="fr-FR"/>
        </w:rPr>
      </w:pPr>
      <w:r w:rsidRPr="00F437B1">
        <w:rPr>
          <w:lang w:val="fr-FR"/>
        </w:rPr>
        <w:t>Vous pouvez répéter les étapes ci-dessus pour installer d'autres disques durs.</w:t>
      </w:r>
    </w:p>
    <w:p w14:paraId="543E1B4A" w14:textId="77777777" w:rsidR="00D70426" w:rsidRPr="006724C6" w:rsidRDefault="00F437B1" w:rsidP="00242945">
      <w:pPr>
        <w:pStyle w:val="E-Step"/>
        <w:numPr>
          <w:ilvl w:val="0"/>
          <w:numId w:val="0"/>
        </w:numPr>
        <w:rPr>
          <w:lang w:val="fr-FR"/>
        </w:rPr>
      </w:pPr>
      <w:r w:rsidRPr="00F437B1">
        <w:rPr>
          <w:lang w:val="fr-FR"/>
        </w:rPr>
        <w:t>Étape 4 Réinstallez le couvercle du périphérique et fixez les vis.</w:t>
      </w:r>
    </w:p>
    <w:tbl>
      <w:tblPr>
        <w:tblW w:w="0" w:type="auto"/>
        <w:tblInd w:w="360" w:type="dxa"/>
        <w:tblLook w:val="04A0" w:firstRow="1" w:lastRow="0" w:firstColumn="1" w:lastColumn="0" w:noHBand="0" w:noVBand="1"/>
      </w:tblPr>
      <w:tblGrid>
        <w:gridCol w:w="1846"/>
        <w:gridCol w:w="1845"/>
        <w:gridCol w:w="1845"/>
      </w:tblGrid>
      <w:tr w:rsidR="00D70426" w:rsidRPr="006724C6" w14:paraId="7EBCB312" w14:textId="77777777" w:rsidTr="00BA2AB2">
        <w:tc>
          <w:tcPr>
            <w:tcW w:w="1918" w:type="dxa"/>
            <w:shd w:val="clear" w:color="auto" w:fill="auto"/>
          </w:tcPr>
          <w:p w14:paraId="6DA9B96D" w14:textId="77777777" w:rsidR="00D70426" w:rsidRPr="006724C6" w:rsidRDefault="00D70426" w:rsidP="00BA2AB2">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1D711D6E" wp14:editId="1782C63A">
                  <wp:extent cx="1162050" cy="752475"/>
                  <wp:effectExtent l="0" t="0" r="0" b="0"/>
                  <wp:docPr id="52" name="图片 46" descr="C:\Users\zhangshenlei\Documents\SDL\InfoShare\0640633410\Shenleizhangcn\Images\NVR_底部固定式安装-1_W1000=GUID-3D1FB4CF-9B05-487D-BD0F-112DD4BD0D82=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zhangshenlei\Documents\SDL\InfoShare\0640633410\Shenleizhangcn\Images\NVR_底部固定式安装-1_W1000=GUID-3D1FB4CF-9B05-487D-BD0F-112DD4BD0D82=1=zh-CN=Hig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233B78BF" w14:textId="77777777" w:rsidR="00D70426" w:rsidRPr="006724C6" w:rsidRDefault="00242945" w:rsidP="00242945">
            <w:pPr>
              <w:pStyle w:val="E-FigureDescription"/>
              <w:numPr>
                <w:ilvl w:val="0"/>
                <w:numId w:val="0"/>
              </w:numPr>
              <w:jc w:val="both"/>
              <w:rPr>
                <w:rFonts w:eastAsia="DengXian"/>
                <w:lang w:val="fr-FR"/>
              </w:rPr>
            </w:pPr>
            <w:bookmarkStart w:id="13" w:name="_Ref535402326"/>
            <w:r>
              <w:rPr>
                <w:rFonts w:eastAsia="DengXian"/>
                <w:lang w:val="fr-FR"/>
              </w:rPr>
              <w:t>Figure</w:t>
            </w:r>
            <w:r w:rsidR="00F43020" w:rsidRPr="006724C6">
              <w:rPr>
                <w:rFonts w:eastAsia="DengXian"/>
                <w:lang w:val="fr-FR"/>
              </w:rPr>
              <w:t xml:space="preserve"> 2-1 </w:t>
            </w:r>
            <w:r>
              <w:rPr>
                <w:rFonts w:eastAsia="DengXian"/>
                <w:lang w:val="fr-FR"/>
              </w:rPr>
              <w:t xml:space="preserve">Retirez le couvercle </w:t>
            </w:r>
            <w:bookmarkEnd w:id="13"/>
          </w:p>
        </w:tc>
        <w:tc>
          <w:tcPr>
            <w:tcW w:w="1917" w:type="dxa"/>
            <w:shd w:val="clear" w:color="auto" w:fill="auto"/>
          </w:tcPr>
          <w:p w14:paraId="3B93EB76" w14:textId="77777777" w:rsidR="00D70426" w:rsidRPr="006724C6" w:rsidRDefault="00D70426" w:rsidP="00BA2AB2">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0EFB5A91" wp14:editId="5BCE28B1">
                  <wp:extent cx="1162050" cy="752475"/>
                  <wp:effectExtent l="0" t="0" r="0" b="0"/>
                  <wp:docPr id="53" name="图片 47" descr="C:\Users\zhangshenlei\Documents\SDL\InfoShare\0640633410\Shenleizhangcn\Images\NVR_底部固定式安装-2_W1000=GUID-D90A595F-F2CE-45AC-9349-0FAAC49B10C7=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C:\Users\zhangshenlei\Documents\SDL\InfoShare\0640633410\Shenleizhangcn\Images\NVR_底部固定式安装-2_W1000=GUID-D90A595F-F2CE-45AC-9349-0FAAC49B10C7=1=zh-CN=Hig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34BCF0EC" w14:textId="77777777" w:rsidR="00D70426" w:rsidRPr="006724C6" w:rsidRDefault="00242945" w:rsidP="00242945">
            <w:pPr>
              <w:pStyle w:val="E-FigureDescription"/>
              <w:numPr>
                <w:ilvl w:val="0"/>
                <w:numId w:val="0"/>
              </w:numPr>
              <w:jc w:val="both"/>
              <w:rPr>
                <w:rFonts w:eastAsia="DengXian"/>
                <w:lang w:val="fr-FR"/>
              </w:rPr>
            </w:pPr>
            <w:bookmarkStart w:id="14" w:name="_Ref535402349"/>
            <w:r>
              <w:rPr>
                <w:rFonts w:eastAsia="DengXian"/>
                <w:lang w:val="fr-FR"/>
              </w:rPr>
              <w:t>Figure</w:t>
            </w:r>
            <w:r w:rsidR="00F43020" w:rsidRPr="006724C6">
              <w:rPr>
                <w:rFonts w:eastAsia="DengXian"/>
                <w:lang w:val="fr-FR"/>
              </w:rPr>
              <w:t xml:space="preserve"> 2-2 </w:t>
            </w:r>
            <w:r>
              <w:rPr>
                <w:rFonts w:eastAsia="DengXian"/>
                <w:lang w:val="fr-FR"/>
              </w:rPr>
              <w:t>Connectez le câble</w:t>
            </w:r>
            <w:bookmarkEnd w:id="14"/>
          </w:p>
        </w:tc>
        <w:tc>
          <w:tcPr>
            <w:tcW w:w="1917" w:type="dxa"/>
            <w:shd w:val="clear" w:color="auto" w:fill="auto"/>
          </w:tcPr>
          <w:p w14:paraId="4F736C85" w14:textId="77777777" w:rsidR="00D70426" w:rsidRPr="006724C6" w:rsidRDefault="00D70426" w:rsidP="00BA2AB2">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0EFBFB1A" wp14:editId="73DCBE07">
                  <wp:extent cx="1162050" cy="752475"/>
                  <wp:effectExtent l="0" t="0" r="0" b="0"/>
                  <wp:docPr id="54" name="图片 48" descr="C:\Users\zhangshenlei\Documents\SDL\InfoShare\0640633410\Shenleizhangcn\Images\NVR_底部固定式安装-3_W1000=GUID-D8C9322E-1EB8-4017-BF6B-0B6E020254C9=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C:\Users\zhangshenlei\Documents\SDL\InfoShare\0640633410\Shenleizhangcn\Images\NVR_底部固定式安装-3_W1000=GUID-D8C9322E-1EB8-4017-BF6B-0B6E020254C9=1=zh-CN=Hig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1A16FB8B" w14:textId="77777777" w:rsidR="00D70426" w:rsidRPr="006724C6" w:rsidRDefault="00242945" w:rsidP="00242945">
            <w:pPr>
              <w:pStyle w:val="E-FigureDescription"/>
              <w:numPr>
                <w:ilvl w:val="0"/>
                <w:numId w:val="0"/>
              </w:numPr>
              <w:jc w:val="both"/>
              <w:rPr>
                <w:rFonts w:eastAsia="DengXian"/>
                <w:lang w:val="fr-FR"/>
              </w:rPr>
            </w:pPr>
            <w:bookmarkStart w:id="15" w:name="_Ref535402357"/>
            <w:r>
              <w:rPr>
                <w:rFonts w:eastAsia="DengXian"/>
                <w:lang w:val="fr-FR"/>
              </w:rPr>
              <w:t>Figure</w:t>
            </w:r>
            <w:r w:rsidR="00F43020" w:rsidRPr="006724C6">
              <w:rPr>
                <w:rFonts w:eastAsia="DengXian"/>
                <w:lang w:val="fr-FR"/>
              </w:rPr>
              <w:t xml:space="preserve"> 2-3 </w:t>
            </w:r>
            <w:r>
              <w:rPr>
                <w:rFonts w:eastAsia="DengXian"/>
                <w:lang w:val="fr-FR"/>
              </w:rPr>
              <w:t xml:space="preserve">Fixez le disque dur </w:t>
            </w:r>
            <w:bookmarkEnd w:id="15"/>
          </w:p>
        </w:tc>
      </w:tr>
    </w:tbl>
    <w:p w14:paraId="282EC6DB" w14:textId="77777777" w:rsidR="005565EF" w:rsidRPr="006724C6" w:rsidRDefault="00350032" w:rsidP="00350032">
      <w:pPr>
        <w:pStyle w:val="Kop3"/>
        <w:numPr>
          <w:ilvl w:val="0"/>
          <w:numId w:val="0"/>
        </w:numPr>
        <w:rPr>
          <w:lang w:val="fr-FR"/>
        </w:rPr>
      </w:pPr>
      <w:r w:rsidRPr="006724C6">
        <w:rPr>
          <w:lang w:val="fr-FR"/>
        </w:rPr>
        <w:t xml:space="preserve">2.2.2 </w:t>
      </w:r>
      <w:r w:rsidR="00F737FC">
        <w:rPr>
          <w:lang w:val="fr-FR"/>
        </w:rPr>
        <w:t>I</w:t>
      </w:r>
      <w:r w:rsidR="00A56FA2" w:rsidRPr="006724C6">
        <w:rPr>
          <w:lang w:val="fr-FR"/>
        </w:rPr>
        <w:t>nstallati</w:t>
      </w:r>
      <w:r w:rsidR="00F737FC">
        <w:rPr>
          <w:lang w:val="fr-FR"/>
        </w:rPr>
        <w:t>on avec support</w:t>
      </w:r>
    </w:p>
    <w:p w14:paraId="258F8937" w14:textId="77777777" w:rsidR="005565EF" w:rsidRPr="006724C6" w:rsidRDefault="00CF0308" w:rsidP="005565EF">
      <w:pPr>
        <w:pStyle w:val="E-Content"/>
        <w:rPr>
          <w:lang w:val="fr-FR"/>
        </w:rPr>
      </w:pPr>
      <w:r w:rsidRPr="00CF0308">
        <w:rPr>
          <w:lang w:val="fr-FR"/>
        </w:rPr>
        <w:t>L'installation sur support est applicable lorsqu'il est nécessaire de retirer le couvercle du dispositif et d'installer le disque dur sur le support interne.</w:t>
      </w:r>
    </w:p>
    <w:p w14:paraId="0E8FCBAA" w14:textId="77777777" w:rsidR="005565EF" w:rsidRPr="006724C6" w:rsidRDefault="00A216FE" w:rsidP="0098797E">
      <w:pPr>
        <w:pStyle w:val="E-Step"/>
        <w:numPr>
          <w:ilvl w:val="0"/>
          <w:numId w:val="0"/>
        </w:numPr>
        <w:rPr>
          <w:lang w:val="fr-FR"/>
        </w:rPr>
      </w:pPr>
      <w:r w:rsidRPr="00A216FE">
        <w:rPr>
          <w:lang w:val="fr-FR"/>
        </w:rPr>
        <w:t xml:space="preserve">Étape 1 </w:t>
      </w:r>
      <w:r w:rsidR="00CF0308" w:rsidRPr="00CF0308">
        <w:rPr>
          <w:lang w:val="fr-FR"/>
        </w:rPr>
        <w:t>Dévissez les vis situées à l'arrière, et poussez le couvercle vers l'arrière pour le retirer. Reportez-vous à la figure 2-4.</w:t>
      </w:r>
    </w:p>
    <w:p w14:paraId="3D84F394" w14:textId="77777777" w:rsidR="005565EF" w:rsidRPr="006724C6" w:rsidRDefault="00A216FE" w:rsidP="0098797E">
      <w:pPr>
        <w:pStyle w:val="E-Step"/>
        <w:numPr>
          <w:ilvl w:val="0"/>
          <w:numId w:val="0"/>
        </w:numPr>
        <w:rPr>
          <w:lang w:val="fr-FR"/>
        </w:rPr>
      </w:pPr>
      <w:r w:rsidRPr="00A216FE">
        <w:rPr>
          <w:lang w:val="fr-FR"/>
        </w:rPr>
        <w:t xml:space="preserve">Étape 2 </w:t>
      </w:r>
      <w:r w:rsidR="00CF0308" w:rsidRPr="00CF0308">
        <w:rPr>
          <w:lang w:val="fr-FR"/>
        </w:rPr>
        <w:t>Fixez le disque dur sur le support à l'aide de vis. Reportez-vous à la Figure 2-5.</w:t>
      </w:r>
    </w:p>
    <w:p w14:paraId="30813ECC" w14:textId="77777777" w:rsidR="005565EF" w:rsidRPr="006724C6" w:rsidRDefault="005565EF" w:rsidP="005565EF">
      <w:pPr>
        <w:pStyle w:val="E-Note"/>
        <w:ind w:left="373"/>
        <w:rPr>
          <w:rFonts w:eastAsia="DengXian"/>
          <w:lang w:val="fr-FR"/>
        </w:rPr>
      </w:pPr>
    </w:p>
    <w:p w14:paraId="6952DD44" w14:textId="77777777" w:rsidR="00CF0308" w:rsidRPr="00CF0308" w:rsidRDefault="00CF0308" w:rsidP="00CF0308">
      <w:pPr>
        <w:pStyle w:val="E-Step"/>
        <w:numPr>
          <w:ilvl w:val="0"/>
          <w:numId w:val="0"/>
        </w:numPr>
        <w:rPr>
          <w:lang w:val="fr-FR"/>
        </w:rPr>
      </w:pPr>
      <w:r w:rsidRPr="00CF0308">
        <w:rPr>
          <w:lang w:val="fr-FR"/>
        </w:rPr>
        <w:t>Veuillez désinstaller le support de la couche supérieure avant d'installer le disque dur sur le support de la couche inférieure.</w:t>
      </w:r>
    </w:p>
    <w:p w14:paraId="2AFF6CA5" w14:textId="77777777" w:rsidR="00913BE7" w:rsidRPr="006724C6" w:rsidRDefault="00CF0308" w:rsidP="00CF0308">
      <w:pPr>
        <w:pStyle w:val="E-Step"/>
        <w:numPr>
          <w:ilvl w:val="0"/>
          <w:numId w:val="0"/>
        </w:numPr>
        <w:rPr>
          <w:lang w:val="fr-FR"/>
        </w:rPr>
      </w:pPr>
      <w:r w:rsidRPr="00CF0308">
        <w:rPr>
          <w:lang w:val="fr-FR"/>
        </w:rPr>
        <w:t>Étape 3 Connectez le câble de données et le câble d'alimentation. Reportez-vous à la Figure 2-6</w:t>
      </w:r>
    </w:p>
    <w:p w14:paraId="23F7C1D9" w14:textId="77777777" w:rsidR="005565EF" w:rsidRPr="006724C6" w:rsidRDefault="005565EF" w:rsidP="005565EF">
      <w:pPr>
        <w:pStyle w:val="E-Note"/>
        <w:ind w:left="373"/>
        <w:rPr>
          <w:rFonts w:eastAsia="DengXian"/>
          <w:lang w:val="fr-FR"/>
        </w:rPr>
      </w:pPr>
    </w:p>
    <w:p w14:paraId="72D45561" w14:textId="77777777" w:rsidR="002B365C" w:rsidRPr="002B365C" w:rsidRDefault="002B365C" w:rsidP="002B365C">
      <w:pPr>
        <w:pStyle w:val="E-Step"/>
        <w:numPr>
          <w:ilvl w:val="0"/>
          <w:numId w:val="0"/>
        </w:numPr>
        <w:rPr>
          <w:lang w:val="fr-FR"/>
        </w:rPr>
      </w:pPr>
      <w:r w:rsidRPr="002B365C">
        <w:rPr>
          <w:lang w:val="fr-FR"/>
        </w:rPr>
        <w:t>Vous pouvez répéter les étapes ci-dessus pour installer d'autres disques durs.</w:t>
      </w:r>
    </w:p>
    <w:p w14:paraId="56DC693E" w14:textId="77777777" w:rsidR="005565EF" w:rsidRPr="006724C6" w:rsidRDefault="002B365C" w:rsidP="002B365C">
      <w:pPr>
        <w:pStyle w:val="E-Step"/>
        <w:numPr>
          <w:ilvl w:val="0"/>
          <w:numId w:val="0"/>
        </w:numPr>
        <w:rPr>
          <w:lang w:val="fr-FR"/>
        </w:rPr>
      </w:pPr>
      <w:r w:rsidRPr="002B365C">
        <w:rPr>
          <w:lang w:val="fr-FR"/>
        </w:rPr>
        <w:t>Étape 4 Réinstallez le couvercle du périphérique et fixez les vis.</w:t>
      </w:r>
    </w:p>
    <w:tbl>
      <w:tblPr>
        <w:tblW w:w="0" w:type="auto"/>
        <w:tblInd w:w="360" w:type="dxa"/>
        <w:tblLook w:val="04A0" w:firstRow="1" w:lastRow="0" w:firstColumn="1" w:lastColumn="0" w:noHBand="0" w:noVBand="1"/>
      </w:tblPr>
      <w:tblGrid>
        <w:gridCol w:w="1846"/>
        <w:gridCol w:w="1845"/>
        <w:gridCol w:w="1845"/>
      </w:tblGrid>
      <w:tr w:rsidR="005565EF" w:rsidRPr="006724C6" w14:paraId="0C0D5307" w14:textId="77777777" w:rsidTr="008A2DB5">
        <w:tc>
          <w:tcPr>
            <w:tcW w:w="2046" w:type="dxa"/>
            <w:shd w:val="clear" w:color="auto" w:fill="auto"/>
          </w:tcPr>
          <w:p w14:paraId="60BE44DD" w14:textId="77777777" w:rsidR="005565EF" w:rsidRPr="006724C6" w:rsidRDefault="00D70426" w:rsidP="008A2DB5">
            <w:pPr>
              <w:pStyle w:val="E-Content"/>
              <w:rPr>
                <w:lang w:val="fr-FR"/>
              </w:rPr>
            </w:pPr>
            <w:r w:rsidRPr="006724C6">
              <w:rPr>
                <w:noProof/>
                <w:lang w:val="fr-FR" w:eastAsia="fr-FR"/>
              </w:rPr>
              <w:lastRenderedPageBreak/>
              <w:drawing>
                <wp:inline distT="0" distB="0" distL="0" distR="0" wp14:anchorId="76730B79" wp14:editId="368C27C1">
                  <wp:extent cx="1162050" cy="752475"/>
                  <wp:effectExtent l="0" t="0" r="0" b="0"/>
                  <wp:docPr id="4" name="图片 31" descr="C:\Users\zhangshenlei\Documents\SDL\InfoShare\0640633410\Shenleizhangcn\Images\NVR_支架式安装-1_W1000=GUID-70D0FD47-BD6C-4751-8F84-F13E08388BB7=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C:\Users\zhangshenlei\Documents\SDL\InfoShare\0640633410\Shenleizhangcn\Images\NVR_支架式安装-1_W1000=GUID-70D0FD47-BD6C-4751-8F84-F13E08388BB7=1=zh-CN=Hig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7E64CE37" w14:textId="77777777" w:rsidR="005565EF" w:rsidRPr="006724C6" w:rsidRDefault="002B365C" w:rsidP="002B365C">
            <w:pPr>
              <w:pStyle w:val="E-FigureDescription"/>
              <w:numPr>
                <w:ilvl w:val="0"/>
                <w:numId w:val="0"/>
              </w:numPr>
              <w:jc w:val="both"/>
              <w:rPr>
                <w:lang w:val="fr-FR"/>
              </w:rPr>
            </w:pPr>
            <w:bookmarkStart w:id="16" w:name="_Ref535399221"/>
            <w:r>
              <w:rPr>
                <w:rFonts w:eastAsia="DengXian"/>
                <w:lang w:val="fr-FR"/>
              </w:rPr>
              <w:t>Figure</w:t>
            </w:r>
            <w:r w:rsidR="00F43020" w:rsidRPr="006724C6">
              <w:rPr>
                <w:rFonts w:eastAsia="DengXian"/>
                <w:lang w:val="fr-FR"/>
              </w:rPr>
              <w:t xml:space="preserve"> 2-4 </w:t>
            </w:r>
            <w:r>
              <w:rPr>
                <w:rFonts w:eastAsia="DengXian"/>
                <w:lang w:val="fr-FR"/>
              </w:rPr>
              <w:t>Retirez le couvercle</w:t>
            </w:r>
            <w:bookmarkEnd w:id="16"/>
          </w:p>
        </w:tc>
        <w:tc>
          <w:tcPr>
            <w:tcW w:w="2046" w:type="dxa"/>
            <w:shd w:val="clear" w:color="auto" w:fill="auto"/>
          </w:tcPr>
          <w:p w14:paraId="7C47FE73" w14:textId="77777777" w:rsidR="005565EF" w:rsidRPr="006724C6" w:rsidRDefault="00D70426" w:rsidP="008A2DB5">
            <w:pPr>
              <w:pStyle w:val="E-Content"/>
              <w:rPr>
                <w:lang w:val="fr-FR"/>
              </w:rPr>
            </w:pPr>
            <w:r w:rsidRPr="006724C6">
              <w:rPr>
                <w:noProof/>
                <w:lang w:val="fr-FR" w:eastAsia="fr-FR"/>
              </w:rPr>
              <w:drawing>
                <wp:inline distT="0" distB="0" distL="0" distR="0" wp14:anchorId="39DDE843" wp14:editId="11242151">
                  <wp:extent cx="1162050" cy="752475"/>
                  <wp:effectExtent l="0" t="0" r="0" b="0"/>
                  <wp:docPr id="5" name="图片 41" descr="C:\Users\zhangshenlei\Documents\SDL\InfoShare\0640633410\Shenleizhangcn\Images\NVR_支架式安装-2_W1000=GUID-58A92ABC-932E-411A-A688-34ABB22358A1=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zhangshenlei\Documents\SDL\InfoShare\0640633410\Shenleizhangcn\Images\NVR_支架式安装-2_W1000=GUID-58A92ABC-932E-411A-A688-34ABB22358A1=1=zh-CN=High.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70F98653" w14:textId="77777777" w:rsidR="005565EF" w:rsidRPr="006724C6" w:rsidRDefault="002B365C" w:rsidP="002B365C">
            <w:pPr>
              <w:pStyle w:val="E-FigureDescription"/>
              <w:numPr>
                <w:ilvl w:val="0"/>
                <w:numId w:val="0"/>
              </w:numPr>
              <w:jc w:val="both"/>
              <w:rPr>
                <w:rFonts w:eastAsia="DengXian"/>
                <w:lang w:val="fr-FR"/>
              </w:rPr>
            </w:pPr>
            <w:bookmarkStart w:id="17" w:name="_Ref535399240"/>
            <w:r>
              <w:rPr>
                <w:rFonts w:eastAsia="DengXian"/>
                <w:lang w:val="fr-FR"/>
              </w:rPr>
              <w:t>Figure</w:t>
            </w:r>
            <w:r w:rsidR="00F43020" w:rsidRPr="006724C6">
              <w:rPr>
                <w:rFonts w:eastAsia="DengXian"/>
                <w:lang w:val="fr-FR"/>
              </w:rPr>
              <w:t xml:space="preserve"> 2-5 </w:t>
            </w:r>
            <w:r>
              <w:rPr>
                <w:rFonts w:eastAsia="DengXian"/>
                <w:lang w:val="fr-FR"/>
              </w:rPr>
              <w:t xml:space="preserve">Fixez le disque dur </w:t>
            </w:r>
            <w:bookmarkEnd w:id="17"/>
            <w:r w:rsidR="00CF5A21" w:rsidRPr="006724C6">
              <w:rPr>
                <w:rFonts w:eastAsia="DengXian"/>
                <w:lang w:val="fr-FR"/>
              </w:rPr>
              <w:t xml:space="preserve"> </w:t>
            </w:r>
          </w:p>
        </w:tc>
        <w:tc>
          <w:tcPr>
            <w:tcW w:w="2064" w:type="dxa"/>
            <w:shd w:val="clear" w:color="auto" w:fill="auto"/>
          </w:tcPr>
          <w:p w14:paraId="2FA3046E" w14:textId="77777777" w:rsidR="005565EF" w:rsidRPr="006724C6" w:rsidRDefault="00D70426" w:rsidP="008A2DB5">
            <w:pPr>
              <w:pStyle w:val="E-Content"/>
              <w:rPr>
                <w:lang w:val="fr-FR"/>
              </w:rPr>
            </w:pPr>
            <w:r w:rsidRPr="006724C6">
              <w:rPr>
                <w:noProof/>
                <w:lang w:val="fr-FR" w:eastAsia="fr-FR"/>
              </w:rPr>
              <w:drawing>
                <wp:inline distT="0" distB="0" distL="0" distR="0" wp14:anchorId="321EE523" wp14:editId="664938D8">
                  <wp:extent cx="1162050" cy="752475"/>
                  <wp:effectExtent l="0" t="0" r="0" b="0"/>
                  <wp:docPr id="1" name="图片 42" descr="C:\Users\zhangshenlei\Documents\SDL\InfoShare\0640633410\Shenleizhangcn\Images\NVR_支架式安装-3_W1000=GUID-DFCFD5A2-9470-4CC5-8FDD-A45A826877DC=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zhangshenlei\Documents\SDL\InfoShare\0640633410\Shenleizhangcn\Images\NVR_支架式安装-3_W1000=GUID-DFCFD5A2-9470-4CC5-8FDD-A45A826877DC=1=zh-CN=High.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1BEDC78E" w14:textId="77777777" w:rsidR="005565EF" w:rsidRPr="006724C6" w:rsidRDefault="002B365C" w:rsidP="002B365C">
            <w:pPr>
              <w:pStyle w:val="E-FigureDescription"/>
              <w:numPr>
                <w:ilvl w:val="0"/>
                <w:numId w:val="0"/>
              </w:numPr>
              <w:jc w:val="both"/>
              <w:rPr>
                <w:rFonts w:eastAsia="DengXian"/>
                <w:lang w:val="fr-FR"/>
              </w:rPr>
            </w:pPr>
            <w:bookmarkStart w:id="18" w:name="_Ref535399256"/>
            <w:r>
              <w:rPr>
                <w:rFonts w:eastAsia="DengXian"/>
                <w:lang w:val="fr-FR"/>
              </w:rPr>
              <w:t>Figure</w:t>
            </w:r>
            <w:r w:rsidR="00F43020" w:rsidRPr="006724C6">
              <w:rPr>
                <w:rFonts w:eastAsia="DengXian"/>
                <w:lang w:val="fr-FR"/>
              </w:rPr>
              <w:t xml:space="preserve"> 2-6 </w:t>
            </w:r>
            <w:r>
              <w:rPr>
                <w:rFonts w:eastAsia="DengXian"/>
                <w:lang w:val="fr-FR"/>
              </w:rPr>
              <w:t xml:space="preserve">Connectez le câble </w:t>
            </w:r>
            <w:bookmarkEnd w:id="18"/>
          </w:p>
        </w:tc>
      </w:tr>
    </w:tbl>
    <w:p w14:paraId="7636EF1C" w14:textId="77777777" w:rsidR="005565EF" w:rsidRPr="006724C6" w:rsidRDefault="00CF5A21" w:rsidP="00CF5A21">
      <w:pPr>
        <w:pStyle w:val="Kop3"/>
        <w:numPr>
          <w:ilvl w:val="0"/>
          <w:numId w:val="0"/>
        </w:numPr>
        <w:rPr>
          <w:rFonts w:eastAsia="SimSun"/>
          <w:lang w:val="fr-FR"/>
        </w:rPr>
      </w:pPr>
      <w:r w:rsidRPr="006724C6">
        <w:rPr>
          <w:rFonts w:eastAsia="SimSun"/>
          <w:lang w:val="fr-FR"/>
        </w:rPr>
        <w:t xml:space="preserve">2.2.3 </w:t>
      </w:r>
      <w:r w:rsidR="00144402" w:rsidRPr="00144402">
        <w:rPr>
          <w:rFonts w:eastAsia="SimSun"/>
          <w:lang w:val="fr-FR"/>
        </w:rPr>
        <w:t>Installation d'un connecteur en face avant</w:t>
      </w:r>
    </w:p>
    <w:p w14:paraId="347FEE86" w14:textId="77777777" w:rsidR="005565EF" w:rsidRPr="006724C6" w:rsidRDefault="00144402" w:rsidP="005565EF">
      <w:pPr>
        <w:pStyle w:val="E-Content"/>
        <w:rPr>
          <w:lang w:val="fr-FR"/>
        </w:rPr>
      </w:pPr>
      <w:r w:rsidRPr="00144402">
        <w:rPr>
          <w:lang w:val="fr-FR"/>
        </w:rPr>
        <w:t>L'installation de la face avant est applicable lorsqu'il est nécessaire d'ouvrir la face avant du dispositif avec une clé.</w:t>
      </w:r>
    </w:p>
    <w:p w14:paraId="2AEE4D25" w14:textId="77777777" w:rsidR="005565EF" w:rsidRPr="006724C6" w:rsidRDefault="00144402" w:rsidP="0098797E">
      <w:pPr>
        <w:pStyle w:val="E-Step"/>
        <w:numPr>
          <w:ilvl w:val="0"/>
          <w:numId w:val="0"/>
        </w:numPr>
        <w:rPr>
          <w:lang w:val="fr-FR"/>
        </w:rPr>
      </w:pPr>
      <w:r w:rsidRPr="00144402">
        <w:rPr>
          <w:lang w:val="fr-FR"/>
        </w:rPr>
        <w:t xml:space="preserve">Étape 1 Fixez les </w:t>
      </w:r>
      <w:r w:rsidR="00056424" w:rsidRPr="00144402">
        <w:rPr>
          <w:lang w:val="fr-FR"/>
        </w:rPr>
        <w:t>œillets</w:t>
      </w:r>
      <w:r w:rsidRPr="00144402">
        <w:rPr>
          <w:lang w:val="fr-FR"/>
        </w:rPr>
        <w:t xml:space="preserve"> de montage au disque dur à l'aide de vis. Reportez-vous à la Figure 2-7.</w:t>
      </w:r>
    </w:p>
    <w:p w14:paraId="13123C57" w14:textId="77777777" w:rsidR="005565EF" w:rsidRPr="006724C6" w:rsidRDefault="00144402" w:rsidP="00357005">
      <w:pPr>
        <w:pStyle w:val="E-Step"/>
        <w:numPr>
          <w:ilvl w:val="0"/>
          <w:numId w:val="0"/>
        </w:numPr>
        <w:rPr>
          <w:lang w:val="fr-FR"/>
        </w:rPr>
      </w:pPr>
      <w:r w:rsidRPr="00144402">
        <w:rPr>
          <w:lang w:val="fr-FR"/>
        </w:rPr>
        <w:t>Étape 2 Utilisez la clé jointe pour</w:t>
      </w:r>
      <w:r w:rsidR="008433E6">
        <w:rPr>
          <w:lang w:val="fr-FR"/>
        </w:rPr>
        <w:t xml:space="preserve"> déverrouiller le panneau avant</w:t>
      </w:r>
      <w:r w:rsidRPr="00144402">
        <w:rPr>
          <w:lang w:val="fr-FR"/>
        </w:rPr>
        <w:t xml:space="preserve"> et appuyez sur les boutons des deux côtés pour ouvrir le pan</w:t>
      </w:r>
      <w:r w:rsidR="008433E6">
        <w:rPr>
          <w:lang w:val="fr-FR"/>
        </w:rPr>
        <w:t>neau avant. Reportez-vous à la F</w:t>
      </w:r>
      <w:r w:rsidRPr="00144402">
        <w:rPr>
          <w:lang w:val="fr-FR"/>
        </w:rPr>
        <w:t>igure 2-8.</w:t>
      </w:r>
    </w:p>
    <w:p w14:paraId="3DA19C6A" w14:textId="77777777" w:rsidR="005565EF" w:rsidRPr="006724C6" w:rsidRDefault="00144402" w:rsidP="00357005">
      <w:pPr>
        <w:pStyle w:val="E-Step"/>
        <w:numPr>
          <w:ilvl w:val="0"/>
          <w:numId w:val="0"/>
        </w:numPr>
        <w:rPr>
          <w:lang w:val="fr-FR"/>
        </w:rPr>
      </w:pPr>
      <w:r w:rsidRPr="00144402">
        <w:rPr>
          <w:lang w:val="fr-FR"/>
        </w:rPr>
        <w:t>Étape 3 Insérez le disque dur jusqu'à ce qu'il soit fermement fixé. Reportez-vous à la Figure 2-9</w:t>
      </w:r>
    </w:p>
    <w:p w14:paraId="7BFA5AEE" w14:textId="77777777" w:rsidR="005565EF" w:rsidRPr="006724C6" w:rsidRDefault="005565EF" w:rsidP="005565EF">
      <w:pPr>
        <w:pStyle w:val="E-Note"/>
        <w:ind w:left="373"/>
        <w:rPr>
          <w:rFonts w:eastAsia="DengXian"/>
          <w:lang w:val="fr-FR"/>
        </w:rPr>
      </w:pPr>
    </w:p>
    <w:p w14:paraId="4E7F6727" w14:textId="77777777" w:rsidR="009F1129" w:rsidRPr="009F1129" w:rsidRDefault="009F1129" w:rsidP="009F1129">
      <w:pPr>
        <w:pStyle w:val="E-NoteText"/>
        <w:rPr>
          <w:lang w:val="fr-FR"/>
        </w:rPr>
      </w:pPr>
      <w:r w:rsidRPr="009F1129">
        <w:rPr>
          <w:lang w:val="fr-FR"/>
        </w:rPr>
        <w:t>Vous pouvez répéter les étapes ci-dessus pour installer d'autres disques durs.</w:t>
      </w:r>
    </w:p>
    <w:p w14:paraId="08A52567" w14:textId="77777777" w:rsidR="005565EF" w:rsidRPr="006724C6" w:rsidRDefault="009F1129" w:rsidP="009F1129">
      <w:pPr>
        <w:pStyle w:val="E-NoteText"/>
        <w:rPr>
          <w:lang w:val="fr-FR"/>
        </w:rPr>
      </w:pPr>
      <w:r w:rsidRPr="009F1129">
        <w:rPr>
          <w:lang w:val="fr-FR"/>
        </w:rPr>
        <w:t>Étape 4 Fermez le panneau avant et verrouillez-le avec la clé.</w:t>
      </w:r>
    </w:p>
    <w:p w14:paraId="429898EA" w14:textId="77777777" w:rsidR="005565EF" w:rsidRPr="006724C6" w:rsidRDefault="005565EF" w:rsidP="00357005">
      <w:pPr>
        <w:pStyle w:val="E-Step"/>
        <w:numPr>
          <w:ilvl w:val="0"/>
          <w:numId w:val="0"/>
        </w:numPr>
        <w:ind w:left="360"/>
        <w:rPr>
          <w:lang w:val="fr-FR"/>
        </w:rPr>
      </w:pPr>
    </w:p>
    <w:tbl>
      <w:tblPr>
        <w:tblW w:w="0" w:type="auto"/>
        <w:tblInd w:w="360" w:type="dxa"/>
        <w:tblLook w:val="04A0" w:firstRow="1" w:lastRow="0" w:firstColumn="1" w:lastColumn="0" w:noHBand="0" w:noVBand="1"/>
      </w:tblPr>
      <w:tblGrid>
        <w:gridCol w:w="1846"/>
        <w:gridCol w:w="1845"/>
        <w:gridCol w:w="1845"/>
      </w:tblGrid>
      <w:tr w:rsidR="005565EF" w:rsidRPr="006724C6" w14:paraId="1956FB45" w14:textId="77777777" w:rsidTr="008A2DB5">
        <w:tc>
          <w:tcPr>
            <w:tcW w:w="2050" w:type="dxa"/>
            <w:shd w:val="clear" w:color="auto" w:fill="auto"/>
          </w:tcPr>
          <w:p w14:paraId="732F2132" w14:textId="77777777" w:rsidR="005565EF" w:rsidRPr="006724C6" w:rsidRDefault="00D70426" w:rsidP="008A2DB5">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22169B19" wp14:editId="5848E5BF">
                  <wp:extent cx="1162050" cy="752475"/>
                  <wp:effectExtent l="0" t="0" r="0" b="0"/>
                  <wp:docPr id="7" name="图片 43" descr="C:\Users\zhangshenlei\Documents\SDL\InfoShare\0640633410\Shenleizhangcn\Images\NVR_前置插拔式_固定直插支架_W1000=GUID-7DBFA02D-0B3C-4810-882E-5E533B109F09=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zhangshenlei\Documents\SDL\InfoShare\0640633410\Shenleizhangcn\Images\NVR_前置插拔式_固定直插支架_W1000=GUID-7DBFA02D-0B3C-4810-882E-5E533B109F09=1=zh-CN=High.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72197359" w14:textId="77777777" w:rsidR="00F43020" w:rsidRPr="006724C6" w:rsidRDefault="009F1129" w:rsidP="00F43020">
            <w:pPr>
              <w:pStyle w:val="E-FigureDescription"/>
              <w:numPr>
                <w:ilvl w:val="0"/>
                <w:numId w:val="0"/>
              </w:numPr>
              <w:rPr>
                <w:rFonts w:eastAsia="DengXian"/>
                <w:lang w:val="fr-FR"/>
              </w:rPr>
            </w:pPr>
            <w:bookmarkStart w:id="19" w:name="_Ref535400768"/>
            <w:r>
              <w:rPr>
                <w:rFonts w:eastAsia="DengXian"/>
                <w:lang w:val="fr-FR"/>
              </w:rPr>
              <w:t>Figure</w:t>
            </w:r>
            <w:r w:rsidR="00CA0DE8" w:rsidRPr="006724C6">
              <w:rPr>
                <w:rFonts w:eastAsia="DengXian"/>
                <w:lang w:val="fr-FR"/>
              </w:rPr>
              <w:t xml:space="preserve"> 2-7</w:t>
            </w:r>
          </w:p>
          <w:p w14:paraId="556B04A8" w14:textId="77777777" w:rsidR="005565EF" w:rsidRPr="006724C6" w:rsidRDefault="009F1129" w:rsidP="009F1129">
            <w:pPr>
              <w:pStyle w:val="E-FigureDescription"/>
              <w:numPr>
                <w:ilvl w:val="0"/>
                <w:numId w:val="0"/>
              </w:numPr>
              <w:rPr>
                <w:rFonts w:eastAsia="DengXian"/>
                <w:lang w:val="fr-FR"/>
              </w:rPr>
            </w:pPr>
            <w:r>
              <w:rPr>
                <w:rFonts w:eastAsia="DengXian"/>
                <w:lang w:val="fr-FR"/>
              </w:rPr>
              <w:t xml:space="preserve">Fixez </w:t>
            </w:r>
            <w:r w:rsidR="008433E6">
              <w:rPr>
                <w:rFonts w:eastAsia="DengXian"/>
                <w:lang w:val="fr-FR"/>
              </w:rPr>
              <w:t>l’</w:t>
            </w:r>
            <w:r>
              <w:rPr>
                <w:rFonts w:eastAsia="DengXian"/>
                <w:lang w:val="fr-FR"/>
              </w:rPr>
              <w:t>œillet de</w:t>
            </w:r>
            <w:r w:rsidR="00BC15A4" w:rsidRPr="006724C6">
              <w:rPr>
                <w:rFonts w:eastAsia="DengXian"/>
                <w:lang w:val="fr-FR"/>
              </w:rPr>
              <w:t xml:space="preserve"> montage</w:t>
            </w:r>
            <w:bookmarkEnd w:id="19"/>
          </w:p>
        </w:tc>
        <w:tc>
          <w:tcPr>
            <w:tcW w:w="2046" w:type="dxa"/>
            <w:shd w:val="clear" w:color="auto" w:fill="auto"/>
          </w:tcPr>
          <w:p w14:paraId="059E8D75" w14:textId="77777777" w:rsidR="005565EF" w:rsidRPr="006724C6" w:rsidRDefault="00D70426" w:rsidP="008A2DB5">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7FA2BE27" wp14:editId="2165E258">
                  <wp:extent cx="1162050" cy="752475"/>
                  <wp:effectExtent l="0" t="0" r="0" b="0"/>
                  <wp:docPr id="8" name="图片 44" descr="C:\Users\zhangshenlei\Documents\SDL\InfoShare\0640633410\Shenleizhangcn\Images\NVR_前置插拔式_打开前面板_W1000=GUID-96FC7B19-575C-4AE5-8F9F-7DFA2C0DC555=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C:\Users\zhangshenlei\Documents\SDL\InfoShare\0640633410\Shenleizhangcn\Images\NVR_前置插拔式_打开前面板_W1000=GUID-96FC7B19-575C-4AE5-8F9F-7DFA2C0DC555=1=zh-CN=Hig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2EA56E9D" w14:textId="77777777" w:rsidR="005565EF" w:rsidRPr="006724C6" w:rsidRDefault="009F1129" w:rsidP="009F1129">
            <w:pPr>
              <w:pStyle w:val="E-FigureDescription"/>
              <w:numPr>
                <w:ilvl w:val="0"/>
                <w:numId w:val="0"/>
              </w:numPr>
              <w:jc w:val="both"/>
              <w:rPr>
                <w:rFonts w:eastAsia="DengXian"/>
                <w:lang w:val="fr-FR"/>
              </w:rPr>
            </w:pPr>
            <w:bookmarkStart w:id="20" w:name="_Ref535400780"/>
            <w:r>
              <w:rPr>
                <w:rFonts w:eastAsia="DengXian"/>
                <w:lang w:val="fr-FR"/>
              </w:rPr>
              <w:t>Figure</w:t>
            </w:r>
            <w:r w:rsidR="00CA0DE8" w:rsidRPr="006724C6">
              <w:rPr>
                <w:rFonts w:eastAsia="DengXian"/>
                <w:lang w:val="fr-FR"/>
              </w:rPr>
              <w:t xml:space="preserve"> 2-8 </w:t>
            </w:r>
            <w:r>
              <w:rPr>
                <w:rFonts w:eastAsia="DengXian"/>
                <w:lang w:val="fr-FR"/>
              </w:rPr>
              <w:t>Ouvrez le panneau avant</w:t>
            </w:r>
            <w:r w:rsidR="00BC15A4" w:rsidRPr="006724C6">
              <w:rPr>
                <w:rFonts w:eastAsia="DengXian"/>
                <w:lang w:val="fr-FR"/>
              </w:rPr>
              <w:t xml:space="preserve"> </w:t>
            </w:r>
            <w:bookmarkEnd w:id="20"/>
          </w:p>
        </w:tc>
        <w:tc>
          <w:tcPr>
            <w:tcW w:w="1498" w:type="dxa"/>
            <w:shd w:val="clear" w:color="auto" w:fill="auto"/>
          </w:tcPr>
          <w:p w14:paraId="1B913DDA" w14:textId="77777777" w:rsidR="005565EF" w:rsidRPr="006724C6" w:rsidRDefault="00D70426" w:rsidP="008A2DB5">
            <w:pPr>
              <w:pStyle w:val="E-Step"/>
              <w:numPr>
                <w:ilvl w:val="0"/>
                <w:numId w:val="0"/>
              </w:numPr>
              <w:rPr>
                <w:rFonts w:eastAsia="DengXian"/>
                <w:kern w:val="2"/>
                <w:lang w:val="fr-FR"/>
              </w:rPr>
            </w:pPr>
            <w:r w:rsidRPr="006724C6">
              <w:rPr>
                <w:noProof/>
                <w:snapToGrid/>
                <w:kern w:val="2"/>
                <w:lang w:val="fr-FR" w:eastAsia="fr-FR"/>
              </w:rPr>
              <w:drawing>
                <wp:inline distT="0" distB="0" distL="0" distR="0" wp14:anchorId="5CA90D54" wp14:editId="5C7134AB">
                  <wp:extent cx="1162050" cy="752475"/>
                  <wp:effectExtent l="0" t="0" r="0" b="0"/>
                  <wp:docPr id="9" name="图片 45" descr="C:\Users\zhangshenlei\Documents\SDL\InfoShare\0640633410\Shenleizhangcn\Images\NVR_前置插拔式_插入硬盘_W1000=GUID-E8CCAA7A-7FA5-4A88-9F34-A83A3085EACC=1=zh-CN=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C:\Users\zhangshenlei\Documents\SDL\InfoShare\0640633410\Shenleizhangcn\Images\NVR_前置插拔式_插入硬盘_W1000=GUID-E8CCAA7A-7FA5-4A88-9F34-A83A3085EACC=1=zh-CN=High.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752475"/>
                          </a:xfrm>
                          <a:prstGeom prst="rect">
                            <a:avLst/>
                          </a:prstGeom>
                          <a:noFill/>
                          <a:ln>
                            <a:noFill/>
                          </a:ln>
                        </pic:spPr>
                      </pic:pic>
                    </a:graphicData>
                  </a:graphic>
                </wp:inline>
              </w:drawing>
            </w:r>
          </w:p>
          <w:p w14:paraId="2DFE8C3E" w14:textId="77777777" w:rsidR="005565EF" w:rsidRPr="006724C6" w:rsidRDefault="009F1129" w:rsidP="009F1129">
            <w:pPr>
              <w:pStyle w:val="E-FigureDescription"/>
              <w:numPr>
                <w:ilvl w:val="0"/>
                <w:numId w:val="0"/>
              </w:numPr>
              <w:jc w:val="both"/>
              <w:rPr>
                <w:rFonts w:eastAsia="DengXian"/>
                <w:lang w:val="fr-FR"/>
              </w:rPr>
            </w:pPr>
            <w:bookmarkStart w:id="21" w:name="_Ref535400787"/>
            <w:r>
              <w:rPr>
                <w:rFonts w:eastAsia="DengXian"/>
                <w:lang w:val="fr-FR"/>
              </w:rPr>
              <w:t>Figure</w:t>
            </w:r>
            <w:r w:rsidR="00CA0DE8" w:rsidRPr="006724C6">
              <w:rPr>
                <w:rFonts w:eastAsia="DengXian"/>
                <w:lang w:val="fr-FR"/>
              </w:rPr>
              <w:t xml:space="preserve"> 2-9 </w:t>
            </w:r>
            <w:r>
              <w:rPr>
                <w:rFonts w:eastAsia="DengXian"/>
                <w:lang w:val="fr-FR"/>
              </w:rPr>
              <w:t>Insérez le disque dur</w:t>
            </w:r>
            <w:bookmarkEnd w:id="21"/>
          </w:p>
        </w:tc>
      </w:tr>
    </w:tbl>
    <w:p w14:paraId="38F24A40" w14:textId="77777777" w:rsidR="00F83C1E" w:rsidRPr="006724C6" w:rsidRDefault="009F1129" w:rsidP="00F83C1E">
      <w:pPr>
        <w:pStyle w:val="Kop1"/>
        <w:numPr>
          <w:ilvl w:val="0"/>
          <w:numId w:val="0"/>
        </w:numPr>
        <w:spacing w:before="156"/>
        <w:ind w:left="567"/>
        <w:rPr>
          <w:lang w:val="fr-FR"/>
        </w:rPr>
      </w:pPr>
      <w:bookmarkStart w:id="22" w:name="_Toc481668840"/>
      <w:bookmarkEnd w:id="9"/>
      <w:r>
        <w:rPr>
          <w:lang w:val="fr-FR"/>
        </w:rPr>
        <w:t>Chapitre</w:t>
      </w:r>
      <w:r w:rsidR="000D0ACF" w:rsidRPr="006724C6">
        <w:rPr>
          <w:lang w:val="fr-FR"/>
        </w:rPr>
        <w:t xml:space="preserve"> 3 </w:t>
      </w:r>
      <w:r w:rsidR="009F21AE">
        <w:rPr>
          <w:lang w:val="fr-FR"/>
        </w:rPr>
        <w:t>Menu d’utilisation</w:t>
      </w:r>
      <w:r w:rsidR="005565EF" w:rsidRPr="006724C6">
        <w:rPr>
          <w:lang w:val="fr-FR"/>
        </w:rPr>
        <w:t xml:space="preserve"> </w:t>
      </w:r>
      <w:bookmarkStart w:id="23" w:name="_Toc481668828"/>
    </w:p>
    <w:p w14:paraId="42175E54" w14:textId="77777777" w:rsidR="005565EF" w:rsidRPr="006724C6" w:rsidRDefault="00142E00" w:rsidP="00142E00">
      <w:pPr>
        <w:pStyle w:val="Kop2"/>
        <w:numPr>
          <w:ilvl w:val="0"/>
          <w:numId w:val="0"/>
        </w:numPr>
        <w:spacing w:before="156"/>
        <w:rPr>
          <w:lang w:val="fr-FR"/>
        </w:rPr>
      </w:pPr>
      <w:r w:rsidRPr="006724C6">
        <w:rPr>
          <w:lang w:val="fr-FR"/>
        </w:rPr>
        <w:t xml:space="preserve">3.1 </w:t>
      </w:r>
      <w:r w:rsidR="009F21AE">
        <w:rPr>
          <w:lang w:val="fr-FR"/>
        </w:rPr>
        <w:t>Démarrage</w:t>
      </w:r>
    </w:p>
    <w:p w14:paraId="158A97A2" w14:textId="77777777" w:rsidR="005565EF" w:rsidRPr="006724C6" w:rsidRDefault="009F21AE" w:rsidP="005565EF">
      <w:pPr>
        <w:pStyle w:val="E-Content"/>
        <w:rPr>
          <w:lang w:val="fr-FR"/>
        </w:rPr>
      </w:pPr>
      <w:r w:rsidRPr="009F21AE">
        <w:rPr>
          <w:lang w:val="fr-FR"/>
        </w:rPr>
        <w:t>Un démarrage correct est crucial pour prolonger la durée de vie de votre appareil. Il est HAUTEMENT recommandé d'utiliser un système d'alimentation sans coupure (UPS) avec l'appareil.</w:t>
      </w:r>
    </w:p>
    <w:p w14:paraId="00E7D089" w14:textId="77777777" w:rsidR="005565EF" w:rsidRPr="006724C6" w:rsidRDefault="009F21AE" w:rsidP="007449D7">
      <w:pPr>
        <w:pStyle w:val="E-Step"/>
        <w:numPr>
          <w:ilvl w:val="0"/>
          <w:numId w:val="0"/>
        </w:numPr>
        <w:rPr>
          <w:lang w:val="fr-FR"/>
        </w:rPr>
      </w:pPr>
      <w:r w:rsidRPr="009F21AE">
        <w:rPr>
          <w:lang w:val="fr-FR"/>
        </w:rPr>
        <w:t>Étape 1 Branchez le bloc d'alimentation sur une prise électrique.</w:t>
      </w:r>
    </w:p>
    <w:p w14:paraId="5837D177" w14:textId="77777777" w:rsidR="005565EF" w:rsidRPr="006724C6" w:rsidRDefault="009F21AE" w:rsidP="007449D7">
      <w:pPr>
        <w:pStyle w:val="E-Step"/>
        <w:numPr>
          <w:ilvl w:val="0"/>
          <w:numId w:val="0"/>
        </w:numPr>
        <w:rPr>
          <w:lang w:val="fr-FR"/>
        </w:rPr>
      </w:pPr>
      <w:r w:rsidRPr="009F21AE">
        <w:rPr>
          <w:noProof/>
          <w:lang w:val="fr-FR"/>
        </w:rPr>
        <w:lastRenderedPageBreak/>
        <w:t xml:space="preserve">Étape 2 Appuyez sur le bouton d'alimentation (certains modèles peuvent avoir un bouton d'alimentation sur le panneau avant ou arrière). L'appareil commence </w:t>
      </w:r>
      <w:r w:rsidR="0034456A">
        <w:rPr>
          <w:noProof/>
          <w:lang w:val="fr-FR"/>
        </w:rPr>
        <w:t>le</w:t>
      </w:r>
      <w:r w:rsidRPr="009F21AE">
        <w:rPr>
          <w:noProof/>
          <w:lang w:val="fr-FR"/>
        </w:rPr>
        <w:t xml:space="preserve"> démarrer</w:t>
      </w:r>
      <w:r w:rsidR="0034456A">
        <w:rPr>
          <w:noProof/>
          <w:lang w:val="fr-FR"/>
        </w:rPr>
        <w:t>rage</w:t>
      </w:r>
      <w:r w:rsidRPr="009F21AE">
        <w:rPr>
          <w:noProof/>
          <w:lang w:val="fr-FR"/>
        </w:rPr>
        <w:t>.</w:t>
      </w:r>
    </w:p>
    <w:p w14:paraId="706B96D3" w14:textId="77777777" w:rsidR="006C7BBF" w:rsidRPr="006724C6" w:rsidRDefault="007449D7" w:rsidP="007449D7">
      <w:pPr>
        <w:pStyle w:val="Kop2"/>
        <w:numPr>
          <w:ilvl w:val="0"/>
          <w:numId w:val="0"/>
        </w:numPr>
        <w:spacing w:before="156"/>
        <w:rPr>
          <w:lang w:val="fr-FR"/>
        </w:rPr>
      </w:pPr>
      <w:bookmarkStart w:id="24" w:name="_Toc441225657"/>
      <w:bookmarkStart w:id="25" w:name="_Toc481668829"/>
      <w:bookmarkEnd w:id="23"/>
      <w:r w:rsidRPr="006724C6">
        <w:rPr>
          <w:lang w:val="fr-FR"/>
        </w:rPr>
        <w:t>3.2 Activ</w:t>
      </w:r>
      <w:r w:rsidR="00980F42">
        <w:rPr>
          <w:lang w:val="fr-FR"/>
        </w:rPr>
        <w:t>ez votre appareil</w:t>
      </w:r>
    </w:p>
    <w:p w14:paraId="6A8604BA" w14:textId="77777777" w:rsidR="006C7BBF" w:rsidRPr="006724C6" w:rsidRDefault="00980F42" w:rsidP="006C7BBF">
      <w:pPr>
        <w:pStyle w:val="E-Content"/>
        <w:rPr>
          <w:lang w:val="fr-FR"/>
        </w:rPr>
      </w:pPr>
      <w:bookmarkStart w:id="26" w:name="_Toc411363347"/>
      <w:r w:rsidRPr="00980F42">
        <w:rPr>
          <w:lang w:val="fr-FR"/>
        </w:rPr>
        <w:t>Aucune opération n'est autorisée avant l'activation. Pour le premier accès, il est nécessaire de définir un mot de passe administrateur pour l'activation du dispositif. Vous pouvez également activer l'appareil via un navigateur Web, SADP ou un logiciel client.</w:t>
      </w:r>
    </w:p>
    <w:p w14:paraId="327038F3" w14:textId="77777777" w:rsidR="006C7BBF" w:rsidRPr="006724C6" w:rsidRDefault="00A3228C" w:rsidP="007449D7">
      <w:pPr>
        <w:pStyle w:val="E-Step"/>
        <w:numPr>
          <w:ilvl w:val="0"/>
          <w:numId w:val="0"/>
        </w:numPr>
        <w:rPr>
          <w:kern w:val="2"/>
          <w:lang w:val="fr-FR"/>
        </w:rPr>
      </w:pPr>
      <w:r>
        <w:rPr>
          <w:rFonts w:eastAsia="SimSun"/>
          <w:kern w:val="2"/>
          <w:lang w:val="fr-FR"/>
        </w:rPr>
        <w:t>É</w:t>
      </w:r>
      <w:r>
        <w:rPr>
          <w:kern w:val="2"/>
          <w:lang w:val="fr-FR"/>
        </w:rPr>
        <w:t xml:space="preserve">tape 1 Sélectionnez une langue </w:t>
      </w:r>
    </w:p>
    <w:p w14:paraId="164592E7" w14:textId="77777777" w:rsidR="006C7BBF" w:rsidRPr="006724C6" w:rsidRDefault="00A3228C" w:rsidP="009F788A">
      <w:pPr>
        <w:pStyle w:val="E-Step"/>
        <w:numPr>
          <w:ilvl w:val="0"/>
          <w:numId w:val="0"/>
        </w:numPr>
        <w:rPr>
          <w:kern w:val="2"/>
          <w:lang w:val="fr-FR"/>
        </w:rPr>
      </w:pPr>
      <w:r>
        <w:rPr>
          <w:kern w:val="2"/>
          <w:lang w:val="fr-FR"/>
        </w:rPr>
        <w:t xml:space="preserve">Étape 2 Cliquez sur </w:t>
      </w:r>
      <w:r w:rsidR="00CF2F88" w:rsidRPr="006724C6">
        <w:rPr>
          <w:b/>
          <w:kern w:val="2"/>
          <w:lang w:val="fr-FR"/>
        </w:rPr>
        <w:t>Next (</w:t>
      </w:r>
      <w:r>
        <w:rPr>
          <w:b/>
          <w:kern w:val="2"/>
          <w:lang w:val="fr-FR"/>
        </w:rPr>
        <w:t>Suivant</w:t>
      </w:r>
      <w:r w:rsidR="00E628AC" w:rsidRPr="006724C6">
        <w:rPr>
          <w:b/>
          <w:kern w:val="2"/>
          <w:lang w:val="fr-FR"/>
        </w:rPr>
        <w:t>)</w:t>
      </w:r>
      <w:r w:rsidR="006C7BBF" w:rsidRPr="006724C6">
        <w:rPr>
          <w:kern w:val="2"/>
          <w:lang w:val="fr-FR"/>
        </w:rPr>
        <w:t>.</w:t>
      </w:r>
    </w:p>
    <w:p w14:paraId="06216C7B" w14:textId="77777777" w:rsidR="006C7BBF" w:rsidRPr="006724C6" w:rsidRDefault="00A3228C" w:rsidP="009F788A">
      <w:pPr>
        <w:pStyle w:val="E-Step"/>
        <w:numPr>
          <w:ilvl w:val="0"/>
          <w:numId w:val="0"/>
        </w:numPr>
        <w:rPr>
          <w:kern w:val="2"/>
          <w:lang w:val="fr-FR"/>
        </w:rPr>
      </w:pPr>
      <w:r>
        <w:rPr>
          <w:rFonts w:eastAsia="SimSun"/>
          <w:kern w:val="2"/>
          <w:lang w:val="fr-FR"/>
        </w:rPr>
        <w:t xml:space="preserve">Étape 3 Introduisez le même mot de passe dans </w:t>
      </w:r>
      <w:proofErr w:type="spellStart"/>
      <w:r w:rsidRPr="00A3228C">
        <w:rPr>
          <w:rFonts w:eastAsia="SimSun"/>
          <w:b/>
          <w:kern w:val="2"/>
          <w:lang w:val="fr-FR"/>
        </w:rPr>
        <w:t>Password</w:t>
      </w:r>
      <w:proofErr w:type="spellEnd"/>
      <w:r>
        <w:rPr>
          <w:rFonts w:eastAsia="SimSun"/>
          <w:kern w:val="2"/>
          <w:lang w:val="fr-FR"/>
        </w:rPr>
        <w:t xml:space="preserve"> et </w:t>
      </w:r>
      <w:proofErr w:type="spellStart"/>
      <w:r w:rsidRPr="00A3228C">
        <w:rPr>
          <w:rFonts w:eastAsia="SimSun"/>
          <w:b/>
          <w:kern w:val="2"/>
          <w:lang w:val="fr-FR"/>
        </w:rPr>
        <w:t>Confirm</w:t>
      </w:r>
      <w:proofErr w:type="spellEnd"/>
      <w:r>
        <w:rPr>
          <w:rFonts w:eastAsia="SimSun"/>
          <w:kern w:val="2"/>
          <w:lang w:val="fr-FR"/>
        </w:rPr>
        <w:t xml:space="preserve"> </w:t>
      </w:r>
      <w:proofErr w:type="spellStart"/>
      <w:r w:rsidR="009F788A" w:rsidRPr="006724C6">
        <w:rPr>
          <w:rFonts w:eastAsia="SimSun"/>
          <w:b/>
          <w:kern w:val="2"/>
          <w:lang w:val="fr-FR"/>
        </w:rPr>
        <w:t>passwoord</w:t>
      </w:r>
      <w:proofErr w:type="spellEnd"/>
      <w:r>
        <w:rPr>
          <w:rFonts w:eastAsia="SimSun"/>
          <w:kern w:val="2"/>
          <w:lang w:val="fr-FR"/>
        </w:rPr>
        <w:t>.</w:t>
      </w:r>
    </w:p>
    <w:p w14:paraId="4B4B65E0" w14:textId="77777777" w:rsidR="006C7BBF" w:rsidRPr="006724C6" w:rsidRDefault="00DB2D96" w:rsidP="006C7BBF">
      <w:pPr>
        <w:pStyle w:val="E-Warning"/>
        <w:ind w:hanging="987"/>
        <w:rPr>
          <w:b/>
          <w:caps/>
          <w:szCs w:val="21"/>
          <w:lang w:val="fr-FR"/>
        </w:rPr>
      </w:pPr>
      <w:r>
        <w:rPr>
          <w:b/>
          <w:caps/>
          <w:szCs w:val="21"/>
          <w:lang w:val="fr-FR"/>
        </w:rPr>
        <w:t>AVERTISSEMENT</w:t>
      </w:r>
    </w:p>
    <w:p w14:paraId="26902F3F" w14:textId="77777777" w:rsidR="007F65A5" w:rsidRPr="006724C6" w:rsidRDefault="00DB2D96" w:rsidP="006C7BBF">
      <w:pPr>
        <w:pStyle w:val="E-WarningText"/>
        <w:rPr>
          <w:rFonts w:eastAsia="Book Antiqua"/>
          <w:kern w:val="2"/>
          <w:lang w:val="fr-FR"/>
        </w:rPr>
      </w:pPr>
      <w:r w:rsidRPr="00DB2D96">
        <w:rPr>
          <w:rFonts w:eastAsia="Book Antiqua"/>
          <w:b/>
          <w:kern w:val="2"/>
          <w:u w:val="single"/>
          <w:lang w:val="fr-FR"/>
        </w:rPr>
        <w:t>NOUS VOUS RECOMMANDONS FORTEMENT</w:t>
      </w:r>
      <w:r w:rsidRPr="00DB2D96">
        <w:rPr>
          <w:rFonts w:eastAsia="Book Antiqua"/>
          <w:kern w:val="2"/>
          <w:lang w:val="fr-FR"/>
        </w:rPr>
        <w:t xml:space="preserve"> de créer un mot de passe </w:t>
      </w:r>
      <w:r>
        <w:rPr>
          <w:rFonts w:eastAsia="Book Antiqua"/>
          <w:kern w:val="2"/>
          <w:lang w:val="fr-FR"/>
        </w:rPr>
        <w:t>COMPLEXE</w:t>
      </w:r>
      <w:r w:rsidRPr="00DB2D96">
        <w:rPr>
          <w:rFonts w:eastAsia="Book Antiqua"/>
          <w:kern w:val="2"/>
          <w:lang w:val="fr-FR"/>
        </w:rPr>
        <w:t xml:space="preserve"> de votre choix (avec un minimum de 8 caractères, dont au moins trois des catégories suivantes : lettres majuscules, lettres minuscules, chiffres et caractères spéciaux) afin d'augmenter la sécurité de votre produit. Et nous vous recommandons de réinitialiser votre mot de passe régulièrement, </w:t>
      </w:r>
      <w:r w:rsidR="00E77BF0">
        <w:rPr>
          <w:rFonts w:eastAsia="Book Antiqua"/>
          <w:kern w:val="2"/>
          <w:lang w:val="fr-FR"/>
        </w:rPr>
        <w:t>plus particulièrement</w:t>
      </w:r>
      <w:r w:rsidRPr="00DB2D96">
        <w:rPr>
          <w:rFonts w:eastAsia="Book Antiqua"/>
          <w:kern w:val="2"/>
          <w:lang w:val="fr-FR"/>
        </w:rPr>
        <w:t xml:space="preserve"> dans le système de haute sécurité, la réinitialisation </w:t>
      </w:r>
      <w:r w:rsidR="00E77BF0">
        <w:rPr>
          <w:rFonts w:eastAsia="Book Antiqua"/>
          <w:kern w:val="2"/>
          <w:lang w:val="fr-FR"/>
        </w:rPr>
        <w:t xml:space="preserve">mensuelle </w:t>
      </w:r>
      <w:r w:rsidRPr="00DB2D96">
        <w:rPr>
          <w:rFonts w:eastAsia="Book Antiqua"/>
          <w:kern w:val="2"/>
          <w:lang w:val="fr-FR"/>
        </w:rPr>
        <w:t>du mot de passe ou hebdomadaire peut mieux protéger votre produit.</w:t>
      </w:r>
    </w:p>
    <w:p w14:paraId="04715ACF" w14:textId="77777777" w:rsidR="006C7BBF" w:rsidRPr="006724C6" w:rsidRDefault="0094678D" w:rsidP="00B50989">
      <w:pPr>
        <w:pStyle w:val="E-Step"/>
        <w:numPr>
          <w:ilvl w:val="0"/>
          <w:numId w:val="0"/>
        </w:numPr>
        <w:rPr>
          <w:kern w:val="2"/>
          <w:lang w:val="fr-FR"/>
        </w:rPr>
      </w:pPr>
      <w:r w:rsidRPr="0094678D">
        <w:rPr>
          <w:kern w:val="2"/>
          <w:lang w:val="fr-FR"/>
        </w:rPr>
        <w:t>Étape 4 Activez la ou les caméra</w:t>
      </w:r>
      <w:r w:rsidR="00E77BF0">
        <w:rPr>
          <w:kern w:val="2"/>
          <w:lang w:val="fr-FR"/>
        </w:rPr>
        <w:t>(</w:t>
      </w:r>
      <w:r w:rsidRPr="0094678D">
        <w:rPr>
          <w:kern w:val="2"/>
          <w:lang w:val="fr-FR"/>
        </w:rPr>
        <w:t>s</w:t>
      </w:r>
      <w:r w:rsidR="00E77BF0">
        <w:rPr>
          <w:kern w:val="2"/>
          <w:lang w:val="fr-FR"/>
        </w:rPr>
        <w:t>)</w:t>
      </w:r>
      <w:r w:rsidRPr="0094678D">
        <w:rPr>
          <w:kern w:val="2"/>
          <w:lang w:val="fr-FR"/>
        </w:rPr>
        <w:t xml:space="preserve"> réseau connectée</w:t>
      </w:r>
      <w:r w:rsidR="00240663">
        <w:rPr>
          <w:kern w:val="2"/>
          <w:lang w:val="fr-FR"/>
        </w:rPr>
        <w:t>(</w:t>
      </w:r>
      <w:r w:rsidRPr="0094678D">
        <w:rPr>
          <w:kern w:val="2"/>
          <w:lang w:val="fr-FR"/>
        </w:rPr>
        <w:t>s</w:t>
      </w:r>
      <w:r w:rsidR="00240663">
        <w:rPr>
          <w:kern w:val="2"/>
          <w:lang w:val="fr-FR"/>
        </w:rPr>
        <w:t>)</w:t>
      </w:r>
      <w:r w:rsidRPr="0094678D">
        <w:rPr>
          <w:kern w:val="2"/>
          <w:lang w:val="fr-FR"/>
        </w:rPr>
        <w:t xml:space="preserve"> à l'appareil.</w:t>
      </w:r>
    </w:p>
    <w:p w14:paraId="0BB55F4A" w14:textId="77777777" w:rsidR="0094678D" w:rsidRPr="0094678D" w:rsidRDefault="0094678D" w:rsidP="0094678D">
      <w:pPr>
        <w:pStyle w:val="E-SubItemList"/>
        <w:ind w:left="560"/>
        <w:rPr>
          <w:lang w:val="fr-FR"/>
        </w:rPr>
      </w:pPr>
      <w:r w:rsidRPr="0094678D">
        <w:rPr>
          <w:lang w:val="fr-FR"/>
        </w:rPr>
        <w:t xml:space="preserve">- Cochez la case </w:t>
      </w:r>
      <w:r w:rsidRPr="0094678D">
        <w:rPr>
          <w:b/>
          <w:lang w:val="fr-FR"/>
        </w:rPr>
        <w:t xml:space="preserve">Use </w:t>
      </w:r>
      <w:proofErr w:type="spellStart"/>
      <w:r w:rsidRPr="0094678D">
        <w:rPr>
          <w:b/>
          <w:lang w:val="fr-FR"/>
        </w:rPr>
        <w:t>Device</w:t>
      </w:r>
      <w:proofErr w:type="spellEnd"/>
      <w:r w:rsidRPr="0094678D">
        <w:rPr>
          <w:b/>
          <w:lang w:val="fr-FR"/>
        </w:rPr>
        <w:t xml:space="preserve"> </w:t>
      </w:r>
      <w:proofErr w:type="spellStart"/>
      <w:r w:rsidRPr="0094678D">
        <w:rPr>
          <w:b/>
          <w:lang w:val="fr-FR"/>
        </w:rPr>
        <w:t>Password</w:t>
      </w:r>
      <w:proofErr w:type="spellEnd"/>
      <w:r w:rsidRPr="0094678D">
        <w:rPr>
          <w:lang w:val="fr-FR"/>
        </w:rPr>
        <w:t xml:space="preserve"> (Utiliser le mot de passe du périphérique) pour utiliser le mot de passe du périphérique afin d'activer la ou les caméras réseau inactives.</w:t>
      </w:r>
    </w:p>
    <w:p w14:paraId="4815542D" w14:textId="77777777" w:rsidR="00E91DE1" w:rsidRPr="006724C6" w:rsidRDefault="0094678D" w:rsidP="0094678D">
      <w:pPr>
        <w:pStyle w:val="E-SubItemList"/>
        <w:ind w:left="560"/>
        <w:rPr>
          <w:lang w:val="fr-FR"/>
        </w:rPr>
      </w:pPr>
      <w:r w:rsidRPr="0094678D">
        <w:rPr>
          <w:lang w:val="fr-FR"/>
        </w:rPr>
        <w:t>- Saisissez un mot de passe pour activer la ou les caméra</w:t>
      </w:r>
      <w:r>
        <w:rPr>
          <w:lang w:val="fr-FR"/>
        </w:rPr>
        <w:t>(</w:t>
      </w:r>
      <w:r w:rsidRPr="0094678D">
        <w:rPr>
          <w:lang w:val="fr-FR"/>
        </w:rPr>
        <w:t>s</w:t>
      </w:r>
      <w:r>
        <w:rPr>
          <w:lang w:val="fr-FR"/>
        </w:rPr>
        <w:t>)</w:t>
      </w:r>
      <w:r w:rsidRPr="0094678D">
        <w:rPr>
          <w:lang w:val="fr-FR"/>
        </w:rPr>
        <w:t xml:space="preserve"> réseau.</w:t>
      </w:r>
    </w:p>
    <w:p w14:paraId="754B2852" w14:textId="77777777" w:rsidR="006C7BBF" w:rsidRPr="006724C6" w:rsidRDefault="0094678D" w:rsidP="00B50989">
      <w:pPr>
        <w:pStyle w:val="E-Step"/>
        <w:numPr>
          <w:ilvl w:val="0"/>
          <w:numId w:val="0"/>
        </w:numPr>
        <w:rPr>
          <w:kern w:val="2"/>
          <w:lang w:val="fr-FR"/>
        </w:rPr>
      </w:pPr>
      <w:r>
        <w:rPr>
          <w:lang w:val="fr-FR"/>
        </w:rPr>
        <w:t>Étape</w:t>
      </w:r>
      <w:r w:rsidR="00B50989" w:rsidRPr="006724C6">
        <w:rPr>
          <w:lang w:val="fr-FR"/>
        </w:rPr>
        <w:t xml:space="preserve"> 5 </w:t>
      </w:r>
      <w:r w:rsidR="006C7BBF" w:rsidRPr="006724C6">
        <w:rPr>
          <w:lang w:val="fr-FR"/>
        </w:rPr>
        <w:t>(</w:t>
      </w:r>
      <w:r w:rsidR="00056424" w:rsidRPr="00CD4312">
        <w:rPr>
          <w:lang w:val="fr-FR"/>
        </w:rPr>
        <w:t>facultatif</w:t>
      </w:r>
      <w:r>
        <w:rPr>
          <w:lang w:val="fr-FR"/>
        </w:rPr>
        <w:t xml:space="preserve">) </w:t>
      </w:r>
      <w:r w:rsidRPr="0094678D">
        <w:rPr>
          <w:lang w:val="fr-FR"/>
        </w:rPr>
        <w:t xml:space="preserve">Définissez l'adresse électronique pour la réinitialisation du mot de passe. Lorsque vous oubliez votre mot de passe, vous pouvez le réinitialiser par </w:t>
      </w:r>
      <w:r w:rsidR="00240663">
        <w:rPr>
          <w:lang w:val="fr-FR"/>
        </w:rPr>
        <w:t>courriel</w:t>
      </w:r>
      <w:r w:rsidRPr="0094678D">
        <w:rPr>
          <w:lang w:val="fr-FR"/>
        </w:rPr>
        <w:t xml:space="preserve">. </w:t>
      </w:r>
      <w:r w:rsidR="006C7BBF" w:rsidRPr="006724C6">
        <w:rPr>
          <w:rFonts w:eastAsia="DengXian"/>
          <w:kern w:val="2"/>
          <w:lang w:val="fr-FR"/>
        </w:rPr>
        <w:t xml:space="preserve"> </w:t>
      </w:r>
    </w:p>
    <w:p w14:paraId="5F56DA28" w14:textId="77777777" w:rsidR="006C7BBF" w:rsidRPr="006724C6" w:rsidRDefault="0094678D" w:rsidP="00B50989">
      <w:pPr>
        <w:pStyle w:val="E-Step"/>
        <w:numPr>
          <w:ilvl w:val="0"/>
          <w:numId w:val="0"/>
        </w:numPr>
        <w:rPr>
          <w:kern w:val="2"/>
          <w:lang w:val="fr-FR"/>
        </w:rPr>
      </w:pPr>
      <w:r>
        <w:rPr>
          <w:kern w:val="2"/>
          <w:lang w:val="fr-FR"/>
        </w:rPr>
        <w:t>Étape</w:t>
      </w:r>
      <w:r w:rsidR="00B50989" w:rsidRPr="006724C6">
        <w:rPr>
          <w:kern w:val="2"/>
          <w:lang w:val="fr-FR"/>
        </w:rPr>
        <w:t xml:space="preserve"> 6 </w:t>
      </w:r>
      <w:r>
        <w:rPr>
          <w:kern w:val="2"/>
          <w:lang w:val="fr-FR"/>
        </w:rPr>
        <w:t>Cliquez</w:t>
      </w:r>
      <w:r w:rsidR="006C7BBF" w:rsidRPr="006724C6">
        <w:rPr>
          <w:kern w:val="2"/>
          <w:lang w:val="fr-FR"/>
        </w:rPr>
        <w:t xml:space="preserve"> </w:t>
      </w:r>
      <w:proofErr w:type="spellStart"/>
      <w:r w:rsidR="00ED2906" w:rsidRPr="006724C6">
        <w:rPr>
          <w:b/>
          <w:kern w:val="2"/>
          <w:lang w:val="fr-FR"/>
        </w:rPr>
        <w:t>Activate</w:t>
      </w:r>
      <w:proofErr w:type="spellEnd"/>
      <w:r w:rsidR="00ED2906" w:rsidRPr="006724C6">
        <w:rPr>
          <w:b/>
          <w:kern w:val="2"/>
          <w:lang w:val="fr-FR"/>
        </w:rPr>
        <w:t xml:space="preserve"> </w:t>
      </w:r>
      <w:r w:rsidR="00ED2906" w:rsidRPr="006724C6">
        <w:rPr>
          <w:kern w:val="2"/>
          <w:lang w:val="fr-FR"/>
        </w:rPr>
        <w:t>(Activ</w:t>
      </w:r>
      <w:r>
        <w:rPr>
          <w:kern w:val="2"/>
          <w:lang w:val="fr-FR"/>
        </w:rPr>
        <w:t>ez</w:t>
      </w:r>
      <w:r w:rsidR="00ED2906" w:rsidRPr="006724C6">
        <w:rPr>
          <w:kern w:val="2"/>
          <w:lang w:val="fr-FR"/>
        </w:rPr>
        <w:t>)</w:t>
      </w:r>
      <w:r w:rsidR="006C7BBF" w:rsidRPr="006724C6">
        <w:rPr>
          <w:kern w:val="2"/>
          <w:lang w:val="fr-FR"/>
        </w:rPr>
        <w:t>.</w:t>
      </w:r>
    </w:p>
    <w:p w14:paraId="21FC20DA" w14:textId="77777777" w:rsidR="006C7BBF" w:rsidRPr="006724C6" w:rsidRDefault="001911D7" w:rsidP="006C7BBF">
      <w:pPr>
        <w:pStyle w:val="E-Figure"/>
        <w:rPr>
          <w:noProof/>
          <w:lang w:val="fr-FR"/>
        </w:rPr>
      </w:pPr>
      <w:r w:rsidRPr="006724C6">
        <w:rPr>
          <w:noProof/>
          <w:lang w:val="fr-FR" w:eastAsia="fr-FR"/>
        </w:rPr>
        <w:drawing>
          <wp:inline distT="0" distB="0" distL="0" distR="0" wp14:anchorId="7DFE6633" wp14:editId="23A3A9D1">
            <wp:extent cx="1800000" cy="1057773"/>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1057773"/>
                    </a:xfrm>
                    <a:prstGeom prst="rect">
                      <a:avLst/>
                    </a:prstGeom>
                    <a:noFill/>
                    <a:ln>
                      <a:noFill/>
                    </a:ln>
                  </pic:spPr>
                </pic:pic>
              </a:graphicData>
            </a:graphic>
          </wp:inline>
        </w:drawing>
      </w:r>
    </w:p>
    <w:p w14:paraId="60850962" w14:textId="77777777" w:rsidR="006C7BBF" w:rsidRPr="006724C6" w:rsidRDefault="0094678D" w:rsidP="00CA0DE8">
      <w:pPr>
        <w:pStyle w:val="E-FigureDescription"/>
        <w:numPr>
          <w:ilvl w:val="0"/>
          <w:numId w:val="0"/>
        </w:numPr>
        <w:rPr>
          <w:lang w:val="fr-FR"/>
        </w:rPr>
      </w:pPr>
      <w:r>
        <w:rPr>
          <w:lang w:val="fr-FR"/>
        </w:rPr>
        <w:t>Figure</w:t>
      </w:r>
      <w:r w:rsidR="00CA0DE8" w:rsidRPr="006724C6">
        <w:rPr>
          <w:lang w:val="fr-FR"/>
        </w:rPr>
        <w:t xml:space="preserve"> 3-1 </w:t>
      </w:r>
      <w:r>
        <w:rPr>
          <w:lang w:val="fr-FR"/>
        </w:rPr>
        <w:t xml:space="preserve">Définissez le mot de passe administrateur </w:t>
      </w:r>
    </w:p>
    <w:bookmarkEnd w:id="26"/>
    <w:p w14:paraId="6AC5EBA9" w14:textId="77777777" w:rsidR="005565EF" w:rsidRPr="006724C6" w:rsidRDefault="006C7BBF" w:rsidP="00112BB8">
      <w:pPr>
        <w:pStyle w:val="Kop2"/>
        <w:numPr>
          <w:ilvl w:val="0"/>
          <w:numId w:val="0"/>
        </w:numPr>
        <w:spacing w:before="156"/>
        <w:rPr>
          <w:lang w:val="fr-FR"/>
        </w:rPr>
      </w:pPr>
      <w:r w:rsidRPr="006724C6">
        <w:rPr>
          <w:lang w:val="fr-FR"/>
        </w:rPr>
        <w:br w:type="page"/>
      </w:r>
      <w:r w:rsidR="00112BB8" w:rsidRPr="006724C6">
        <w:rPr>
          <w:lang w:val="fr-FR"/>
        </w:rPr>
        <w:lastRenderedPageBreak/>
        <w:t xml:space="preserve">3.3 </w:t>
      </w:r>
      <w:bookmarkEnd w:id="24"/>
      <w:bookmarkEnd w:id="25"/>
      <w:r w:rsidR="00112BB8" w:rsidRPr="006724C6">
        <w:rPr>
          <w:lang w:val="fr-FR"/>
        </w:rPr>
        <w:t xml:space="preserve">Login </w:t>
      </w:r>
      <w:r w:rsidR="00633FDF">
        <w:rPr>
          <w:lang w:val="fr-FR"/>
        </w:rPr>
        <w:t xml:space="preserve">motif de déverrouillage </w:t>
      </w:r>
    </w:p>
    <w:p w14:paraId="45EEA449" w14:textId="77777777" w:rsidR="00633FDF" w:rsidRPr="00633FDF" w:rsidRDefault="00633FDF" w:rsidP="00633FDF">
      <w:pPr>
        <w:pStyle w:val="E-Content"/>
        <w:rPr>
          <w:noProof/>
          <w:lang w:val="fr-FR"/>
        </w:rPr>
      </w:pPr>
      <w:r w:rsidRPr="00633FDF">
        <w:rPr>
          <w:noProof/>
          <w:lang w:val="fr-FR"/>
        </w:rPr>
        <w:t>Pour l'utilisateur Admin, vous pouvez définir le motif de déverrouillage pour la connexion à l'appareil après son activation.</w:t>
      </w:r>
    </w:p>
    <w:p w14:paraId="6F2161F4" w14:textId="77777777" w:rsidR="005565EF" w:rsidRPr="006724C6" w:rsidRDefault="00633FDF" w:rsidP="00633FDF">
      <w:pPr>
        <w:pStyle w:val="E-Step"/>
        <w:numPr>
          <w:ilvl w:val="0"/>
          <w:numId w:val="0"/>
        </w:numPr>
        <w:rPr>
          <w:noProof/>
          <w:lang w:val="fr-FR"/>
        </w:rPr>
      </w:pPr>
      <w:r w:rsidRPr="00633FDF">
        <w:rPr>
          <w:noProof/>
          <w:lang w:val="fr-FR"/>
        </w:rPr>
        <w:t>Étape 1 Utilisez la souris pour dessiner un motif parmi les 9 points de l'écran. Relâchez la souris lorsque le motif est terminé.</w:t>
      </w:r>
    </w:p>
    <w:p w14:paraId="6EB7BAE2" w14:textId="77777777" w:rsidR="005565EF" w:rsidRPr="006724C6" w:rsidRDefault="005565EF" w:rsidP="005565EF">
      <w:pPr>
        <w:pStyle w:val="E-Note"/>
        <w:rPr>
          <w:rFonts w:eastAsia="DengXian"/>
          <w:noProof/>
          <w:lang w:val="fr-FR"/>
        </w:rPr>
      </w:pPr>
    </w:p>
    <w:p w14:paraId="19896A03" w14:textId="77777777" w:rsidR="005565EF" w:rsidRPr="006724C6" w:rsidRDefault="00633FDF" w:rsidP="00636216">
      <w:pPr>
        <w:pStyle w:val="E-NoteList"/>
        <w:numPr>
          <w:ilvl w:val="0"/>
          <w:numId w:val="0"/>
        </w:numPr>
        <w:ind w:left="284"/>
        <w:rPr>
          <w:lang w:val="fr-FR"/>
        </w:rPr>
      </w:pPr>
      <w:r>
        <w:rPr>
          <w:lang w:val="fr-FR"/>
        </w:rPr>
        <w:t>Le motif doit comporter au moins 4</w:t>
      </w:r>
      <w:r w:rsidR="00112BB8" w:rsidRPr="006724C6">
        <w:rPr>
          <w:lang w:val="fr-FR"/>
        </w:rPr>
        <w:t xml:space="preserve"> </w:t>
      </w:r>
      <w:r>
        <w:rPr>
          <w:lang w:val="fr-FR"/>
        </w:rPr>
        <w:t>points</w:t>
      </w:r>
      <w:r w:rsidR="005565EF" w:rsidRPr="006724C6">
        <w:rPr>
          <w:lang w:val="fr-FR"/>
        </w:rPr>
        <w:t>.</w:t>
      </w:r>
    </w:p>
    <w:p w14:paraId="47B4BCF2" w14:textId="77777777" w:rsidR="005565EF" w:rsidRPr="006724C6" w:rsidRDefault="00636216" w:rsidP="00636216">
      <w:pPr>
        <w:pStyle w:val="E-NoteList"/>
        <w:numPr>
          <w:ilvl w:val="0"/>
          <w:numId w:val="0"/>
        </w:numPr>
        <w:ind w:left="284"/>
        <w:rPr>
          <w:lang w:val="fr-FR"/>
        </w:rPr>
      </w:pPr>
      <w:r w:rsidRPr="00636216">
        <w:rPr>
          <w:lang w:val="fr-FR"/>
        </w:rPr>
        <w:t>Chaque point ne peut être connecté qu'une seule fois.</w:t>
      </w:r>
    </w:p>
    <w:p w14:paraId="7BC1712B" w14:textId="77777777" w:rsidR="005565EF" w:rsidRPr="006724C6" w:rsidRDefault="00636216" w:rsidP="00A049AC">
      <w:pPr>
        <w:pStyle w:val="E-Step"/>
        <w:numPr>
          <w:ilvl w:val="0"/>
          <w:numId w:val="0"/>
        </w:numPr>
        <w:rPr>
          <w:lang w:val="fr-FR"/>
        </w:rPr>
      </w:pPr>
      <w:r w:rsidRPr="00636216">
        <w:rPr>
          <w:lang w:val="fr-FR"/>
        </w:rPr>
        <w:t>Étape 2 Dessinez à nouveau le même motif pour le confirmer.</w:t>
      </w:r>
    </w:p>
    <w:p w14:paraId="471F75FB" w14:textId="77777777" w:rsidR="005565EF" w:rsidRPr="006724C6" w:rsidRDefault="001911D7" w:rsidP="005565EF">
      <w:pPr>
        <w:pStyle w:val="E-Figure"/>
        <w:rPr>
          <w:lang w:val="fr-FR"/>
        </w:rPr>
      </w:pPr>
      <w:r w:rsidRPr="006724C6">
        <w:rPr>
          <w:noProof/>
          <w:lang w:val="fr-FR" w:eastAsia="fr-FR"/>
        </w:rPr>
        <w:drawing>
          <wp:inline distT="0" distB="0" distL="0" distR="0" wp14:anchorId="58B670FE" wp14:editId="6A19B7B5">
            <wp:extent cx="1440000" cy="1472485"/>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0000" cy="1472485"/>
                    </a:xfrm>
                    <a:prstGeom prst="rect">
                      <a:avLst/>
                    </a:prstGeom>
                    <a:noFill/>
                    <a:ln>
                      <a:noFill/>
                    </a:ln>
                  </pic:spPr>
                </pic:pic>
              </a:graphicData>
            </a:graphic>
          </wp:inline>
        </w:drawing>
      </w:r>
    </w:p>
    <w:p w14:paraId="1CFE05A9" w14:textId="77777777" w:rsidR="005565EF" w:rsidRPr="006724C6" w:rsidRDefault="00636216" w:rsidP="00CA0DE8">
      <w:pPr>
        <w:pStyle w:val="E-FigureDescription"/>
        <w:numPr>
          <w:ilvl w:val="0"/>
          <w:numId w:val="0"/>
        </w:numPr>
        <w:rPr>
          <w:lang w:val="fr-FR"/>
        </w:rPr>
      </w:pPr>
      <w:r>
        <w:rPr>
          <w:lang w:val="fr-FR"/>
        </w:rPr>
        <w:t>Figure</w:t>
      </w:r>
      <w:r w:rsidR="00CA0DE8" w:rsidRPr="006724C6">
        <w:rPr>
          <w:lang w:val="fr-FR"/>
        </w:rPr>
        <w:t xml:space="preserve"> 3-2 </w:t>
      </w:r>
      <w:r>
        <w:rPr>
          <w:lang w:val="fr-FR"/>
        </w:rPr>
        <w:t xml:space="preserve">Définissez le motif de déverrouillage </w:t>
      </w:r>
    </w:p>
    <w:p w14:paraId="582BF850" w14:textId="77777777" w:rsidR="005565EF" w:rsidRPr="006724C6" w:rsidRDefault="005565EF" w:rsidP="004D7184">
      <w:pPr>
        <w:pStyle w:val="Kop2"/>
        <w:numPr>
          <w:ilvl w:val="1"/>
          <w:numId w:val="55"/>
        </w:numPr>
        <w:spacing w:before="156"/>
        <w:rPr>
          <w:rFonts w:eastAsia="SimSun"/>
          <w:lang w:val="fr-FR" w:eastAsia="zh-CN"/>
        </w:rPr>
      </w:pPr>
      <w:r w:rsidRPr="006724C6">
        <w:rPr>
          <w:lang w:val="fr-FR"/>
        </w:rPr>
        <w:t>Login</w:t>
      </w:r>
      <w:r w:rsidR="00A049AC" w:rsidRPr="006724C6">
        <w:rPr>
          <w:lang w:val="fr-FR"/>
        </w:rPr>
        <w:t xml:space="preserve"> </w:t>
      </w:r>
      <w:r w:rsidR="00636216">
        <w:rPr>
          <w:lang w:val="fr-FR"/>
        </w:rPr>
        <w:t xml:space="preserve">utilisateur </w:t>
      </w:r>
    </w:p>
    <w:p w14:paraId="29E1FFB0" w14:textId="77777777" w:rsidR="004D7184" w:rsidRDefault="004D7184" w:rsidP="004D7184">
      <w:pPr>
        <w:pStyle w:val="E-Content"/>
        <w:rPr>
          <w:rFonts w:eastAsia="DengXian"/>
          <w:noProof/>
          <w:lang w:val="fr-FR"/>
        </w:rPr>
      </w:pPr>
      <w:r w:rsidRPr="004D7184">
        <w:rPr>
          <w:rFonts w:eastAsia="DengXian"/>
          <w:noProof/>
          <w:lang w:val="fr-FR"/>
        </w:rPr>
        <w:t>Vous devez vous connecter à l'appareil avant d'utiliser le menu et les autres fonctions.</w:t>
      </w:r>
    </w:p>
    <w:p w14:paraId="5E1AC89F" w14:textId="77777777" w:rsidR="004D7184" w:rsidRPr="004D7184" w:rsidRDefault="004D7184" w:rsidP="004D7184">
      <w:pPr>
        <w:pStyle w:val="E-Content"/>
        <w:rPr>
          <w:noProof/>
          <w:lang w:val="fr-FR"/>
        </w:rPr>
      </w:pPr>
      <w:r w:rsidRPr="004D7184">
        <w:rPr>
          <w:rFonts w:eastAsia="DengXian"/>
          <w:noProof/>
          <w:lang w:val="fr-FR"/>
        </w:rPr>
        <w:t>Étape 1 Sélectionnez le compte utilisateur.</w:t>
      </w:r>
    </w:p>
    <w:p w14:paraId="448F52C1" w14:textId="77777777" w:rsidR="004D7184" w:rsidRPr="004D7184" w:rsidRDefault="004D7184" w:rsidP="004D7184">
      <w:pPr>
        <w:pStyle w:val="E-Step"/>
        <w:numPr>
          <w:ilvl w:val="0"/>
          <w:numId w:val="0"/>
        </w:numPr>
        <w:rPr>
          <w:rFonts w:eastAsia="DengXian"/>
          <w:noProof/>
          <w:lang w:val="fr-FR"/>
        </w:rPr>
      </w:pPr>
      <w:r w:rsidRPr="004D7184">
        <w:rPr>
          <w:rFonts w:eastAsia="DengXian"/>
          <w:noProof/>
          <w:lang w:val="fr-FR"/>
        </w:rPr>
        <w:t>Étape 2 Saisissez le mot de passe de l'utilisateur sélectionné.</w:t>
      </w:r>
    </w:p>
    <w:p w14:paraId="49668B88" w14:textId="77777777" w:rsidR="005565EF" w:rsidRPr="006724C6" w:rsidRDefault="004D7184" w:rsidP="004D7184">
      <w:pPr>
        <w:pStyle w:val="E-Step"/>
        <w:numPr>
          <w:ilvl w:val="0"/>
          <w:numId w:val="0"/>
        </w:numPr>
        <w:rPr>
          <w:noProof/>
          <w:lang w:val="fr-FR"/>
        </w:rPr>
      </w:pPr>
      <w:r w:rsidRPr="004D7184">
        <w:rPr>
          <w:rFonts w:eastAsia="DengXian"/>
          <w:noProof/>
          <w:lang w:val="fr-FR"/>
        </w:rPr>
        <w:t xml:space="preserve">Étape 3 Cliquez sur </w:t>
      </w:r>
      <w:r w:rsidRPr="004D7184">
        <w:rPr>
          <w:rFonts w:eastAsia="DengXian"/>
          <w:b/>
          <w:noProof/>
          <w:lang w:val="fr-FR"/>
        </w:rPr>
        <w:t>Login</w:t>
      </w:r>
      <w:r w:rsidRPr="004D7184">
        <w:rPr>
          <w:rFonts w:eastAsia="DengXian"/>
          <w:noProof/>
          <w:lang w:val="fr-FR"/>
        </w:rPr>
        <w:t>.</w:t>
      </w:r>
    </w:p>
    <w:p w14:paraId="7E03BCF0" w14:textId="77777777" w:rsidR="005565EF" w:rsidRPr="006724C6" w:rsidRDefault="005565EF" w:rsidP="005565EF">
      <w:pPr>
        <w:pStyle w:val="E-Note"/>
        <w:rPr>
          <w:rFonts w:eastAsia="DengXian"/>
          <w:noProof/>
          <w:lang w:val="fr-FR"/>
        </w:rPr>
      </w:pPr>
    </w:p>
    <w:p w14:paraId="70744FE6" w14:textId="77777777" w:rsidR="005565EF" w:rsidRPr="006724C6" w:rsidRDefault="004D7184" w:rsidP="005565EF">
      <w:pPr>
        <w:pStyle w:val="E-NoteText"/>
        <w:rPr>
          <w:lang w:val="fr-FR"/>
        </w:rPr>
      </w:pPr>
      <w:r w:rsidRPr="004D7184">
        <w:rPr>
          <w:lang w:val="fr-FR"/>
        </w:rPr>
        <w:t>Pour l'administrateur, si vous avez saisi 7 fois un mauvais mot de passe, le compte sera verrouillé pendant 60 secondes. Pour l'opérateur, si vous avez saisi un mot de passe incorrect 5 fois, le compte sera verrouillé pendant 60 secondes.</w:t>
      </w:r>
    </w:p>
    <w:p w14:paraId="392A2F8E" w14:textId="77777777" w:rsidR="005565EF" w:rsidRPr="006724C6" w:rsidRDefault="005565EF" w:rsidP="00597E26">
      <w:pPr>
        <w:pStyle w:val="Kop2"/>
        <w:numPr>
          <w:ilvl w:val="0"/>
          <w:numId w:val="0"/>
        </w:numPr>
        <w:spacing w:before="156"/>
        <w:rPr>
          <w:rFonts w:eastAsia="SimSun"/>
          <w:lang w:val="fr-FR"/>
        </w:rPr>
      </w:pPr>
      <w:bookmarkStart w:id="27" w:name="_Toc481668831"/>
      <w:r w:rsidRPr="006724C6">
        <w:rPr>
          <w:rFonts w:eastAsia="SimSun"/>
          <w:lang w:val="fr-FR"/>
        </w:rPr>
        <w:br w:type="page"/>
      </w:r>
      <w:r w:rsidR="00D81F8D" w:rsidRPr="00D81F8D">
        <w:rPr>
          <w:rFonts w:eastAsia="SimSun"/>
          <w:lang w:val="fr-FR" w:eastAsia="zh-CN"/>
        </w:rPr>
        <w:lastRenderedPageBreak/>
        <w:t>3.5 Déconnexion, arrêt et redémarrage de l'utilisateur</w:t>
      </w:r>
    </w:p>
    <w:p w14:paraId="226F1DF3" w14:textId="77777777" w:rsidR="005565EF" w:rsidRPr="006724C6" w:rsidRDefault="00D81F8D" w:rsidP="005565EF">
      <w:pPr>
        <w:pStyle w:val="E-Content"/>
        <w:rPr>
          <w:lang w:val="fr-FR"/>
        </w:rPr>
      </w:pPr>
      <w:r>
        <w:rPr>
          <w:lang w:val="fr-FR"/>
        </w:rPr>
        <w:t>Vous pouvez vous déconnectez du système, l’arr</w:t>
      </w:r>
      <w:r w:rsidR="00586768">
        <w:rPr>
          <w:lang w:val="fr-FR"/>
        </w:rPr>
        <w:t>êter ou redémarrez</w:t>
      </w:r>
      <w:r>
        <w:rPr>
          <w:lang w:val="fr-FR"/>
        </w:rPr>
        <w:t xml:space="preserve"> l’appareil</w:t>
      </w:r>
      <w:r w:rsidR="00586768">
        <w:rPr>
          <w:lang w:val="fr-FR"/>
        </w:rPr>
        <w:t xml:space="preserve">. </w:t>
      </w:r>
    </w:p>
    <w:p w14:paraId="1BDCB212" w14:textId="77777777" w:rsidR="005565EF" w:rsidRPr="006724C6" w:rsidRDefault="00D81F8D" w:rsidP="002D0564">
      <w:pPr>
        <w:pStyle w:val="E-Step"/>
        <w:numPr>
          <w:ilvl w:val="0"/>
          <w:numId w:val="0"/>
        </w:numPr>
        <w:rPr>
          <w:lang w:val="fr-FR"/>
        </w:rPr>
      </w:pPr>
      <w:r>
        <w:rPr>
          <w:rFonts w:eastAsia="SimSun"/>
          <w:kern w:val="2"/>
          <w:lang w:val="fr-FR"/>
        </w:rPr>
        <w:t xml:space="preserve">Étape </w:t>
      </w:r>
      <w:r w:rsidR="002D0564" w:rsidRPr="006724C6">
        <w:rPr>
          <w:rFonts w:eastAsia="SimSun"/>
          <w:kern w:val="2"/>
          <w:lang w:val="fr-FR"/>
        </w:rPr>
        <w:t xml:space="preserve">1 </w:t>
      </w:r>
      <w:r>
        <w:rPr>
          <w:rFonts w:eastAsia="SimSun"/>
          <w:kern w:val="2"/>
          <w:lang w:val="fr-FR"/>
        </w:rPr>
        <w:t>Cliquez</w:t>
      </w:r>
      <w:r w:rsidR="005565EF" w:rsidRPr="006724C6">
        <w:rPr>
          <w:lang w:val="fr-FR"/>
        </w:rPr>
        <w:t xml:space="preserve"> </w:t>
      </w:r>
      <w:r w:rsidR="006C7BBF" w:rsidRPr="006724C6">
        <w:rPr>
          <w:noProof/>
          <w:lang w:val="fr-FR" w:eastAsia="fr-FR"/>
        </w:rPr>
        <w:drawing>
          <wp:inline distT="0" distB="0" distL="0" distR="0" wp14:anchorId="77A9891F" wp14:editId="3DFE5975">
            <wp:extent cx="109395" cy="112924"/>
            <wp:effectExtent l="0" t="0" r="508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0858" cy="124756"/>
                    </a:xfrm>
                    <a:prstGeom prst="rect">
                      <a:avLst/>
                    </a:prstGeom>
                  </pic:spPr>
                </pic:pic>
              </a:graphicData>
            </a:graphic>
          </wp:inline>
        </w:drawing>
      </w:r>
      <w:r w:rsidR="005565EF" w:rsidRPr="006724C6">
        <w:rPr>
          <w:rFonts w:eastAsia="DengXian"/>
          <w:lang w:val="fr-FR"/>
        </w:rPr>
        <w:t xml:space="preserve"> </w:t>
      </w:r>
      <w:r>
        <w:rPr>
          <w:rFonts w:eastAsia="DengXian"/>
          <w:lang w:val="fr-FR"/>
        </w:rPr>
        <w:t>dans le coin supérieur droit</w:t>
      </w:r>
      <w:r w:rsidR="005565EF" w:rsidRPr="006724C6">
        <w:rPr>
          <w:rFonts w:eastAsia="DengXian"/>
          <w:lang w:val="fr-FR"/>
        </w:rPr>
        <w:t>.</w:t>
      </w:r>
    </w:p>
    <w:p w14:paraId="7CA81841" w14:textId="77777777" w:rsidR="005565EF" w:rsidRPr="006724C6" w:rsidRDefault="00D81F8D" w:rsidP="002D0564">
      <w:pPr>
        <w:pStyle w:val="E-Step"/>
        <w:numPr>
          <w:ilvl w:val="0"/>
          <w:numId w:val="0"/>
        </w:numPr>
        <w:rPr>
          <w:lang w:val="fr-FR"/>
        </w:rPr>
      </w:pPr>
      <w:r>
        <w:rPr>
          <w:lang w:val="fr-FR"/>
        </w:rPr>
        <w:t xml:space="preserve">Étape </w:t>
      </w:r>
      <w:r w:rsidR="002D0564" w:rsidRPr="006724C6">
        <w:rPr>
          <w:lang w:val="fr-FR"/>
        </w:rPr>
        <w:t xml:space="preserve">2 </w:t>
      </w:r>
      <w:r>
        <w:rPr>
          <w:lang w:val="fr-FR"/>
        </w:rPr>
        <w:t xml:space="preserve">Cliquez sur </w:t>
      </w:r>
      <w:proofErr w:type="spellStart"/>
      <w:r w:rsidR="005565EF" w:rsidRPr="006724C6">
        <w:rPr>
          <w:b/>
          <w:lang w:val="fr-FR"/>
        </w:rPr>
        <w:t>Logout</w:t>
      </w:r>
      <w:proofErr w:type="spellEnd"/>
      <w:r>
        <w:rPr>
          <w:b/>
          <w:lang w:val="fr-FR"/>
        </w:rPr>
        <w:t xml:space="preserve"> (déconnexion)</w:t>
      </w:r>
      <w:r w:rsidR="005565EF" w:rsidRPr="006724C6">
        <w:rPr>
          <w:lang w:val="fr-FR"/>
        </w:rPr>
        <w:t>,</w:t>
      </w:r>
      <w:r w:rsidR="005565EF" w:rsidRPr="006724C6">
        <w:rPr>
          <w:b/>
          <w:lang w:val="fr-FR"/>
        </w:rPr>
        <w:t xml:space="preserve"> </w:t>
      </w:r>
      <w:proofErr w:type="spellStart"/>
      <w:r w:rsidR="005565EF" w:rsidRPr="006724C6">
        <w:rPr>
          <w:b/>
          <w:lang w:val="fr-FR"/>
        </w:rPr>
        <w:t>Shutdown</w:t>
      </w:r>
      <w:proofErr w:type="spellEnd"/>
      <w:r>
        <w:rPr>
          <w:b/>
          <w:lang w:val="fr-FR"/>
        </w:rPr>
        <w:t xml:space="preserve"> (arrêt)</w:t>
      </w:r>
      <w:r w:rsidR="005565EF" w:rsidRPr="006724C6">
        <w:rPr>
          <w:lang w:val="fr-FR"/>
        </w:rPr>
        <w:t xml:space="preserve">, </w:t>
      </w:r>
      <w:r w:rsidR="002D0564" w:rsidRPr="006724C6">
        <w:rPr>
          <w:lang w:val="fr-FR"/>
        </w:rPr>
        <w:t>o</w:t>
      </w:r>
      <w:r>
        <w:rPr>
          <w:lang w:val="fr-FR"/>
        </w:rPr>
        <w:t>u</w:t>
      </w:r>
      <w:r w:rsidR="005565EF" w:rsidRPr="006724C6">
        <w:rPr>
          <w:lang w:val="fr-FR"/>
        </w:rPr>
        <w:t xml:space="preserve"> </w:t>
      </w:r>
      <w:r w:rsidR="005565EF" w:rsidRPr="006724C6">
        <w:rPr>
          <w:b/>
          <w:lang w:val="fr-FR"/>
        </w:rPr>
        <w:t>Reboot</w:t>
      </w:r>
      <w:r>
        <w:rPr>
          <w:b/>
          <w:lang w:val="fr-FR"/>
        </w:rPr>
        <w:t xml:space="preserve"> (redémarrage)</w:t>
      </w:r>
      <w:r w:rsidR="005565EF" w:rsidRPr="006724C6">
        <w:rPr>
          <w:b/>
          <w:lang w:val="fr-FR"/>
        </w:rPr>
        <w:t xml:space="preserve"> </w:t>
      </w:r>
      <w:r w:rsidR="00586768">
        <w:rPr>
          <w:lang w:val="fr-FR"/>
        </w:rPr>
        <w:t xml:space="preserve">comme vous le désirez.  </w:t>
      </w:r>
    </w:p>
    <w:p w14:paraId="57B76CE6" w14:textId="77777777" w:rsidR="006C7BBF" w:rsidRPr="006724C6" w:rsidRDefault="002D0564" w:rsidP="002D0564">
      <w:pPr>
        <w:pStyle w:val="Kop2"/>
        <w:numPr>
          <w:ilvl w:val="0"/>
          <w:numId w:val="0"/>
        </w:numPr>
        <w:spacing w:before="156"/>
        <w:rPr>
          <w:rFonts w:eastAsia="SimSun"/>
          <w:bCs w:val="0"/>
          <w:lang w:val="fr-FR" w:eastAsia="zh-CN"/>
        </w:rPr>
      </w:pPr>
      <w:bookmarkStart w:id="28" w:name="_Toc481668835"/>
      <w:bookmarkStart w:id="29" w:name="_Toc417316446"/>
      <w:bookmarkStart w:id="30" w:name="_Toc417978221"/>
      <w:bookmarkStart w:id="31" w:name="_Toc481668832"/>
      <w:bookmarkEnd w:id="27"/>
      <w:r w:rsidRPr="006724C6">
        <w:rPr>
          <w:rFonts w:eastAsia="SimSun"/>
          <w:bCs w:val="0"/>
          <w:lang w:val="fr-FR" w:eastAsia="zh-CN"/>
        </w:rPr>
        <w:t xml:space="preserve">3.6 </w:t>
      </w:r>
      <w:r w:rsidR="00586768">
        <w:rPr>
          <w:rFonts w:eastAsia="SimSun"/>
          <w:bCs w:val="0"/>
          <w:lang w:val="fr-FR" w:eastAsia="zh-CN"/>
        </w:rPr>
        <w:t>Ajoutez des caméras de réseau</w:t>
      </w:r>
      <w:bookmarkEnd w:id="28"/>
    </w:p>
    <w:p w14:paraId="32D993FD" w14:textId="77777777" w:rsidR="006C7BBF" w:rsidRPr="006724C6" w:rsidRDefault="00C43335" w:rsidP="006C7BBF">
      <w:pPr>
        <w:pStyle w:val="E-Content"/>
        <w:rPr>
          <w:lang w:val="fr-FR"/>
        </w:rPr>
      </w:pPr>
      <w:r w:rsidRPr="00C43335">
        <w:rPr>
          <w:lang w:val="fr-FR"/>
        </w:rPr>
        <w:t>Avant de pouvoir obtenir une vidéo en direct ou enregistrer les fichiers vidéo, vous devez ajouter des caméras réseau à l'appareil.</w:t>
      </w:r>
    </w:p>
    <w:p w14:paraId="600F21FB" w14:textId="77777777" w:rsidR="006C7BBF" w:rsidRPr="006724C6" w:rsidRDefault="00586768" w:rsidP="006C7BBF">
      <w:pPr>
        <w:pStyle w:val="E-Purpose"/>
        <w:rPr>
          <w:lang w:val="fr-FR"/>
        </w:rPr>
      </w:pPr>
      <w:r>
        <w:rPr>
          <w:lang w:val="fr-FR"/>
        </w:rPr>
        <w:t>Avant de démarrer</w:t>
      </w:r>
    </w:p>
    <w:p w14:paraId="3F97888E" w14:textId="77777777" w:rsidR="006C7BBF" w:rsidRPr="006724C6" w:rsidRDefault="00C43335" w:rsidP="006C7BBF">
      <w:pPr>
        <w:pStyle w:val="E-Content"/>
        <w:rPr>
          <w:lang w:val="fr-FR"/>
        </w:rPr>
      </w:pPr>
      <w:r w:rsidRPr="00C43335">
        <w:rPr>
          <w:lang w:val="fr-FR"/>
        </w:rPr>
        <w:t>Assurez-vous que la connexio</w:t>
      </w:r>
      <w:r w:rsidR="00B5301A">
        <w:rPr>
          <w:lang w:val="fr-FR"/>
        </w:rPr>
        <w:t>n réseau est valide et correcte</w:t>
      </w:r>
      <w:r w:rsidRPr="00C43335">
        <w:rPr>
          <w:lang w:val="fr-FR"/>
        </w:rPr>
        <w:t xml:space="preserve"> et que la caméra réseau a déjà été activée.</w:t>
      </w:r>
    </w:p>
    <w:p w14:paraId="335E786B" w14:textId="77777777" w:rsidR="006C7BBF" w:rsidRPr="006724C6" w:rsidRDefault="00C43335" w:rsidP="009A6EF6">
      <w:pPr>
        <w:pStyle w:val="E-Step"/>
        <w:numPr>
          <w:ilvl w:val="0"/>
          <w:numId w:val="0"/>
        </w:numPr>
        <w:rPr>
          <w:lang w:val="fr-FR"/>
        </w:rPr>
      </w:pPr>
      <w:r>
        <w:rPr>
          <w:rFonts w:eastAsia="SimSun"/>
          <w:kern w:val="2"/>
          <w:lang w:val="fr-FR"/>
        </w:rPr>
        <w:t>Étape</w:t>
      </w:r>
      <w:r w:rsidR="009A6EF6" w:rsidRPr="006724C6">
        <w:rPr>
          <w:rFonts w:eastAsia="SimSun"/>
          <w:kern w:val="2"/>
          <w:lang w:val="fr-FR"/>
        </w:rPr>
        <w:t xml:space="preserve"> 1</w:t>
      </w:r>
      <w:r w:rsidR="00053712" w:rsidRPr="006724C6">
        <w:rPr>
          <w:rFonts w:eastAsia="SimSun"/>
          <w:kern w:val="2"/>
          <w:lang w:val="fr-FR"/>
        </w:rPr>
        <w:t xml:space="preserve"> </w:t>
      </w:r>
      <w:r>
        <w:rPr>
          <w:rFonts w:eastAsia="SimSun"/>
          <w:kern w:val="2"/>
          <w:lang w:val="fr-FR"/>
        </w:rPr>
        <w:t>Allez vers</w:t>
      </w:r>
      <w:r w:rsidR="009A6EF6" w:rsidRPr="006724C6">
        <w:rPr>
          <w:rFonts w:eastAsia="SimSun"/>
          <w:kern w:val="2"/>
          <w:lang w:val="fr-FR"/>
        </w:rPr>
        <w:t xml:space="preserve"> </w:t>
      </w:r>
      <w:r w:rsidR="006C7BBF" w:rsidRPr="006724C6">
        <w:rPr>
          <w:b/>
          <w:lang w:val="fr-FR"/>
        </w:rPr>
        <w:t>Configuration</w:t>
      </w:r>
      <w:r w:rsidR="006C7BBF" w:rsidRPr="006724C6">
        <w:rPr>
          <w:lang w:val="fr-FR"/>
        </w:rPr>
        <w:t xml:space="preserve"> &gt; </w:t>
      </w:r>
      <w:r w:rsidR="006C7BBF" w:rsidRPr="006724C6">
        <w:rPr>
          <w:b/>
          <w:lang w:val="fr-FR"/>
        </w:rPr>
        <w:t>Camera</w:t>
      </w:r>
      <w:r w:rsidR="006C7BBF" w:rsidRPr="006724C6">
        <w:rPr>
          <w:lang w:val="fr-FR"/>
        </w:rPr>
        <w:t xml:space="preserve"> &gt; </w:t>
      </w:r>
      <w:r w:rsidR="006C7BBF" w:rsidRPr="006724C6">
        <w:rPr>
          <w:b/>
          <w:lang w:val="fr-FR"/>
        </w:rPr>
        <w:t>IP Camera</w:t>
      </w:r>
      <w:r w:rsidR="006C7BBF" w:rsidRPr="006724C6">
        <w:rPr>
          <w:lang w:val="fr-FR"/>
        </w:rPr>
        <w:t>.</w:t>
      </w:r>
    </w:p>
    <w:p w14:paraId="4A3E69A0" w14:textId="77777777" w:rsidR="006C7BBF" w:rsidRPr="006724C6" w:rsidRDefault="00C43335" w:rsidP="00FA3BD6">
      <w:pPr>
        <w:pStyle w:val="E-Step"/>
        <w:numPr>
          <w:ilvl w:val="0"/>
          <w:numId w:val="0"/>
        </w:numPr>
        <w:rPr>
          <w:lang w:val="fr-FR"/>
        </w:rPr>
      </w:pPr>
      <w:r>
        <w:rPr>
          <w:lang w:val="fr-FR"/>
        </w:rPr>
        <w:t>Étape</w:t>
      </w:r>
      <w:r w:rsidR="00FA3BD6" w:rsidRPr="006724C6">
        <w:rPr>
          <w:lang w:val="fr-FR"/>
        </w:rPr>
        <w:t xml:space="preserve"> 2 </w:t>
      </w:r>
      <w:r>
        <w:rPr>
          <w:lang w:val="fr-FR"/>
        </w:rPr>
        <w:t>Cliquez</w:t>
      </w:r>
      <w:r w:rsidR="006C7BBF" w:rsidRPr="006724C6">
        <w:rPr>
          <w:lang w:val="fr-FR"/>
        </w:rPr>
        <w:t xml:space="preserve"> </w:t>
      </w:r>
      <w:r w:rsidR="006C7BBF" w:rsidRPr="006724C6">
        <w:rPr>
          <w:noProof/>
          <w:lang w:val="fr-FR" w:eastAsia="fr-FR"/>
        </w:rPr>
        <w:drawing>
          <wp:inline distT="0" distB="0" distL="0" distR="0" wp14:anchorId="61BAA642" wp14:editId="50891A20">
            <wp:extent cx="115702" cy="110881"/>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871" cy="112001"/>
                    </a:xfrm>
                    <a:prstGeom prst="rect">
                      <a:avLst/>
                    </a:prstGeom>
                    <a:noFill/>
                    <a:ln>
                      <a:noFill/>
                    </a:ln>
                  </pic:spPr>
                </pic:pic>
              </a:graphicData>
            </a:graphic>
          </wp:inline>
        </w:drawing>
      </w:r>
      <w:r w:rsidR="006C7BBF" w:rsidRPr="006724C6">
        <w:rPr>
          <w:lang w:val="fr-FR"/>
        </w:rPr>
        <w:t>.</w:t>
      </w:r>
    </w:p>
    <w:p w14:paraId="57670746" w14:textId="77777777" w:rsidR="006C7BBF" w:rsidRPr="006724C6" w:rsidRDefault="00C43335" w:rsidP="00FA3BD6">
      <w:pPr>
        <w:pStyle w:val="E-Step"/>
        <w:numPr>
          <w:ilvl w:val="0"/>
          <w:numId w:val="0"/>
        </w:numPr>
        <w:rPr>
          <w:lang w:val="fr-FR"/>
        </w:rPr>
      </w:pPr>
      <w:r>
        <w:rPr>
          <w:lang w:val="fr-FR"/>
        </w:rPr>
        <w:t>Étape</w:t>
      </w:r>
      <w:r w:rsidR="00FA3BD6" w:rsidRPr="006724C6">
        <w:rPr>
          <w:lang w:val="fr-FR"/>
        </w:rPr>
        <w:t xml:space="preserve"> 3 </w:t>
      </w:r>
      <w:r w:rsidR="00DA2036" w:rsidRPr="00DA2036">
        <w:rPr>
          <w:lang w:val="fr-FR"/>
        </w:rPr>
        <w:t xml:space="preserve">Définissez les paramètres de la caméra IP, notamment l'adresse IP, le protocole, le port de gestion, etc. Vous pouvez activer l'option </w:t>
      </w:r>
      <w:r w:rsidR="00820A28" w:rsidRPr="00820A28">
        <w:rPr>
          <w:b/>
          <w:lang w:val="fr-FR"/>
        </w:rPr>
        <w:t>Use</w:t>
      </w:r>
      <w:r w:rsidR="00820A28">
        <w:rPr>
          <w:lang w:val="fr-FR"/>
        </w:rPr>
        <w:t xml:space="preserve"> </w:t>
      </w:r>
      <w:r w:rsidR="00DA2036" w:rsidRPr="00DA2036">
        <w:rPr>
          <w:b/>
          <w:lang w:val="fr-FR"/>
        </w:rPr>
        <w:t xml:space="preserve">Camera Activation </w:t>
      </w:r>
      <w:proofErr w:type="spellStart"/>
      <w:r w:rsidR="00DA2036" w:rsidRPr="00DA2036">
        <w:rPr>
          <w:b/>
          <w:lang w:val="fr-FR"/>
        </w:rPr>
        <w:t>Password</w:t>
      </w:r>
      <w:proofErr w:type="spellEnd"/>
      <w:r w:rsidR="00DA2036">
        <w:rPr>
          <w:lang w:val="fr-FR"/>
        </w:rPr>
        <w:t xml:space="preserve"> </w:t>
      </w:r>
      <w:r w:rsidR="00DA2036" w:rsidRPr="00DA2036">
        <w:rPr>
          <w:lang w:val="fr-FR"/>
        </w:rPr>
        <w:t>pour utiliser le mot de passe du périphérique afin d'ajouter la caméra IP.</w:t>
      </w:r>
    </w:p>
    <w:p w14:paraId="268EF4B4" w14:textId="77777777" w:rsidR="006C7BBF" w:rsidRPr="006724C6" w:rsidRDefault="00DA2036" w:rsidP="0035047F">
      <w:pPr>
        <w:pStyle w:val="E-Step"/>
        <w:numPr>
          <w:ilvl w:val="0"/>
          <w:numId w:val="0"/>
        </w:numPr>
        <w:rPr>
          <w:rFonts w:eastAsia="DengXian"/>
          <w:lang w:val="fr-FR"/>
        </w:rPr>
      </w:pPr>
      <w:r>
        <w:rPr>
          <w:rFonts w:eastAsia="DengXian"/>
          <w:lang w:val="fr-FR"/>
        </w:rPr>
        <w:t>Étape</w:t>
      </w:r>
      <w:r w:rsidR="0035047F" w:rsidRPr="006724C6">
        <w:rPr>
          <w:rFonts w:eastAsia="DengXian"/>
          <w:lang w:val="fr-FR"/>
        </w:rPr>
        <w:t xml:space="preserve"> 4 </w:t>
      </w:r>
      <w:r w:rsidR="006C7BBF" w:rsidRPr="006724C6">
        <w:rPr>
          <w:rFonts w:eastAsia="DengXian"/>
          <w:lang w:val="fr-FR"/>
        </w:rPr>
        <w:t>(</w:t>
      </w:r>
      <w:r w:rsidR="00056424" w:rsidRPr="00CD4312">
        <w:rPr>
          <w:lang w:val="fr-FR"/>
        </w:rPr>
        <w:t>facultatif</w:t>
      </w:r>
      <w:r w:rsidR="006C7BBF" w:rsidRPr="006724C6">
        <w:rPr>
          <w:rFonts w:eastAsia="DengXian"/>
          <w:lang w:val="fr-FR"/>
        </w:rPr>
        <w:t xml:space="preserve">) </w:t>
      </w:r>
      <w:r>
        <w:rPr>
          <w:rFonts w:eastAsia="DengXian"/>
          <w:lang w:val="fr-FR"/>
        </w:rPr>
        <w:t>Cliquez sur</w:t>
      </w:r>
      <w:r w:rsidR="006C7BBF" w:rsidRPr="006724C6">
        <w:rPr>
          <w:rFonts w:eastAsia="DengXian"/>
          <w:lang w:val="fr-FR"/>
        </w:rPr>
        <w:t xml:space="preserve"> </w:t>
      </w:r>
      <w:proofErr w:type="spellStart"/>
      <w:r w:rsidR="006C7BBF" w:rsidRPr="006724C6">
        <w:rPr>
          <w:rFonts w:eastAsia="DengXian"/>
          <w:b/>
          <w:lang w:val="fr-FR"/>
        </w:rPr>
        <w:t>Add</w:t>
      </w:r>
      <w:proofErr w:type="spellEnd"/>
      <w:r w:rsidR="006C7BBF" w:rsidRPr="006724C6">
        <w:rPr>
          <w:rFonts w:eastAsia="DengXian"/>
          <w:b/>
          <w:lang w:val="fr-FR"/>
        </w:rPr>
        <w:t xml:space="preserve"> More</w:t>
      </w:r>
      <w:r w:rsidR="006C7BBF" w:rsidRPr="006724C6">
        <w:rPr>
          <w:rFonts w:eastAsia="DengXian"/>
          <w:lang w:val="fr-FR"/>
        </w:rPr>
        <w:t xml:space="preserve"> </w:t>
      </w:r>
      <w:r>
        <w:rPr>
          <w:rFonts w:eastAsia="DengXian"/>
          <w:lang w:val="fr-FR"/>
        </w:rPr>
        <w:t>pour ajouter d’autres caméras IP</w:t>
      </w:r>
      <w:r w:rsidR="006C7BBF" w:rsidRPr="006724C6">
        <w:rPr>
          <w:rFonts w:eastAsia="DengXian"/>
          <w:lang w:val="fr-FR"/>
        </w:rPr>
        <w:t>.</w:t>
      </w:r>
    </w:p>
    <w:p w14:paraId="554E62EC" w14:textId="77777777" w:rsidR="006C7BBF" w:rsidRPr="006724C6" w:rsidRDefault="00DA2036" w:rsidP="0035047F">
      <w:pPr>
        <w:pStyle w:val="E-Step"/>
        <w:numPr>
          <w:ilvl w:val="0"/>
          <w:numId w:val="0"/>
        </w:numPr>
        <w:rPr>
          <w:lang w:val="fr-FR"/>
        </w:rPr>
      </w:pPr>
      <w:r>
        <w:rPr>
          <w:rFonts w:eastAsia="DengXian"/>
          <w:lang w:val="fr-FR"/>
        </w:rPr>
        <w:t>Étape</w:t>
      </w:r>
      <w:r w:rsidR="0035047F" w:rsidRPr="006724C6">
        <w:rPr>
          <w:rFonts w:eastAsia="DengXian"/>
          <w:lang w:val="fr-FR"/>
        </w:rPr>
        <w:t xml:space="preserve"> 5 </w:t>
      </w:r>
      <w:r>
        <w:rPr>
          <w:rFonts w:eastAsia="DengXian"/>
          <w:lang w:val="fr-FR"/>
        </w:rPr>
        <w:t>Cliquez</w:t>
      </w:r>
      <w:r w:rsidR="006C7BBF" w:rsidRPr="006724C6">
        <w:rPr>
          <w:rFonts w:eastAsia="DengXian"/>
          <w:lang w:val="fr-FR"/>
        </w:rPr>
        <w:t xml:space="preserve"> </w:t>
      </w:r>
      <w:r w:rsidR="006C7BBF" w:rsidRPr="006724C6">
        <w:rPr>
          <w:rFonts w:eastAsia="DengXian"/>
          <w:b/>
          <w:lang w:val="fr-FR"/>
        </w:rPr>
        <w:t>OK</w:t>
      </w:r>
      <w:r w:rsidR="006C7BBF" w:rsidRPr="006724C6">
        <w:rPr>
          <w:rFonts w:eastAsia="DengXian"/>
          <w:lang w:val="fr-FR"/>
        </w:rPr>
        <w:t>.</w:t>
      </w:r>
    </w:p>
    <w:p w14:paraId="3B35E727" w14:textId="77777777" w:rsidR="006C7BBF" w:rsidRPr="006724C6" w:rsidRDefault="00706604" w:rsidP="006C7BBF">
      <w:pPr>
        <w:pStyle w:val="E-Figure"/>
        <w:rPr>
          <w:noProof/>
          <w:lang w:val="fr-FR"/>
        </w:rPr>
      </w:pPr>
      <w:r w:rsidRPr="006724C6">
        <w:rPr>
          <w:noProof/>
          <w:lang w:val="fr-FR" w:eastAsia="fr-FR"/>
        </w:rPr>
        <w:lastRenderedPageBreak/>
        <w:drawing>
          <wp:inline distT="0" distB="0" distL="0" distR="0" wp14:anchorId="36BC29E6" wp14:editId="6BA02216">
            <wp:extent cx="2160000" cy="1955509"/>
            <wp:effectExtent l="0" t="0" r="0" b="69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955509"/>
                    </a:xfrm>
                    <a:prstGeom prst="rect">
                      <a:avLst/>
                    </a:prstGeom>
                    <a:noFill/>
                    <a:ln>
                      <a:noFill/>
                    </a:ln>
                  </pic:spPr>
                </pic:pic>
              </a:graphicData>
            </a:graphic>
          </wp:inline>
        </w:drawing>
      </w:r>
    </w:p>
    <w:p w14:paraId="1DF1A0D5" w14:textId="77777777" w:rsidR="006C7BBF" w:rsidRPr="006724C6" w:rsidRDefault="00DA2036" w:rsidP="00DE277B">
      <w:pPr>
        <w:pStyle w:val="E-FigureDescription"/>
        <w:numPr>
          <w:ilvl w:val="0"/>
          <w:numId w:val="0"/>
        </w:numPr>
        <w:rPr>
          <w:lang w:val="fr-FR"/>
        </w:rPr>
      </w:pPr>
      <w:r>
        <w:rPr>
          <w:lang w:val="fr-FR"/>
        </w:rPr>
        <w:t>Figure</w:t>
      </w:r>
      <w:r w:rsidR="00DE277B" w:rsidRPr="006724C6">
        <w:rPr>
          <w:lang w:val="fr-FR"/>
        </w:rPr>
        <w:t xml:space="preserve"> 3-3 </w:t>
      </w:r>
      <w:r>
        <w:rPr>
          <w:lang w:val="fr-FR"/>
        </w:rPr>
        <w:t xml:space="preserve">Ajoutez caméras </w:t>
      </w:r>
      <w:r w:rsidR="0035047F" w:rsidRPr="006724C6">
        <w:rPr>
          <w:lang w:val="fr-FR"/>
        </w:rPr>
        <w:t>IP</w:t>
      </w:r>
    </w:p>
    <w:p w14:paraId="59B3C0CD" w14:textId="77777777" w:rsidR="005565EF" w:rsidRPr="006724C6" w:rsidRDefault="0035047F" w:rsidP="00597E26">
      <w:pPr>
        <w:pStyle w:val="Kop2"/>
        <w:numPr>
          <w:ilvl w:val="0"/>
          <w:numId w:val="0"/>
        </w:numPr>
        <w:spacing w:before="156"/>
        <w:rPr>
          <w:rFonts w:eastAsia="SimSun"/>
          <w:lang w:val="fr-FR" w:eastAsia="zh-CN"/>
        </w:rPr>
      </w:pPr>
      <w:r w:rsidRPr="006724C6">
        <w:rPr>
          <w:lang w:val="fr-FR"/>
        </w:rPr>
        <w:t>3.7</w:t>
      </w:r>
      <w:r w:rsidR="00597E26" w:rsidRPr="006724C6">
        <w:rPr>
          <w:lang w:val="fr-FR"/>
        </w:rPr>
        <w:t xml:space="preserve"> </w:t>
      </w:r>
      <w:r w:rsidR="00343CF9">
        <w:rPr>
          <w:lang w:val="fr-FR"/>
        </w:rPr>
        <w:t>Configuration réseau</w:t>
      </w:r>
      <w:bookmarkEnd w:id="29"/>
      <w:bookmarkEnd w:id="30"/>
      <w:bookmarkEnd w:id="31"/>
      <w:r w:rsidR="00597E26" w:rsidRPr="006724C6">
        <w:rPr>
          <w:lang w:val="fr-FR"/>
        </w:rPr>
        <w:t xml:space="preserve"> </w:t>
      </w:r>
    </w:p>
    <w:p w14:paraId="5FF865DE" w14:textId="77777777" w:rsidR="005565EF" w:rsidRPr="006724C6" w:rsidRDefault="0035047F" w:rsidP="00597E26">
      <w:pPr>
        <w:pStyle w:val="Kop3"/>
        <w:numPr>
          <w:ilvl w:val="0"/>
          <w:numId w:val="0"/>
        </w:numPr>
        <w:rPr>
          <w:lang w:val="fr-FR"/>
        </w:rPr>
      </w:pPr>
      <w:bookmarkStart w:id="32" w:name="_Toc481668833"/>
      <w:bookmarkStart w:id="33" w:name="_Toc481668837"/>
      <w:r w:rsidRPr="006724C6">
        <w:rPr>
          <w:rFonts w:eastAsia="SimSun"/>
          <w:lang w:val="fr-FR"/>
        </w:rPr>
        <w:t xml:space="preserve">3.7.1 </w:t>
      </w:r>
      <w:bookmarkEnd w:id="32"/>
      <w:r w:rsidR="00343CF9" w:rsidRPr="00343CF9">
        <w:rPr>
          <w:rFonts w:eastAsia="SimSun"/>
          <w:lang w:val="fr-FR"/>
        </w:rPr>
        <w:t>Configurer les paramètres généraux</w:t>
      </w:r>
    </w:p>
    <w:p w14:paraId="5768D6FB" w14:textId="77777777" w:rsidR="005565EF" w:rsidRPr="006724C6" w:rsidRDefault="00343CF9" w:rsidP="005565EF">
      <w:pPr>
        <w:pStyle w:val="E-Content"/>
        <w:rPr>
          <w:lang w:val="fr-FR"/>
        </w:rPr>
      </w:pPr>
      <w:r w:rsidRPr="00343CF9">
        <w:rPr>
          <w:lang w:val="fr-FR"/>
        </w:rPr>
        <w:t>Vous devez configurer correctement les paramètres du réseau avant de faire fonctionner votre appareil sur le réseau.</w:t>
      </w:r>
    </w:p>
    <w:p w14:paraId="6C0C3326" w14:textId="77777777" w:rsidR="005565EF" w:rsidRPr="006724C6" w:rsidRDefault="00343CF9" w:rsidP="00F933CC">
      <w:pPr>
        <w:pStyle w:val="E-Step"/>
        <w:numPr>
          <w:ilvl w:val="0"/>
          <w:numId w:val="0"/>
        </w:numPr>
        <w:rPr>
          <w:lang w:val="fr-FR"/>
        </w:rPr>
      </w:pPr>
      <w:r>
        <w:rPr>
          <w:lang w:val="fr-FR"/>
        </w:rPr>
        <w:t>Étape</w:t>
      </w:r>
      <w:r w:rsidR="00F933CC" w:rsidRPr="006724C6">
        <w:rPr>
          <w:lang w:val="fr-FR"/>
        </w:rPr>
        <w:t xml:space="preserve"> 1 </w:t>
      </w:r>
      <w:r>
        <w:rPr>
          <w:lang w:val="fr-FR"/>
        </w:rPr>
        <w:t>Allez vers</w:t>
      </w:r>
      <w:r w:rsidR="005565EF" w:rsidRPr="006724C6">
        <w:rPr>
          <w:b/>
          <w:lang w:val="fr-FR"/>
        </w:rPr>
        <w:t xml:space="preserve"> Configuration</w:t>
      </w:r>
      <w:r w:rsidR="005565EF" w:rsidRPr="006724C6">
        <w:rPr>
          <w:lang w:val="fr-FR"/>
        </w:rPr>
        <w:t xml:space="preserve"> &gt; </w:t>
      </w:r>
      <w:r w:rsidR="005565EF" w:rsidRPr="006724C6">
        <w:rPr>
          <w:b/>
          <w:lang w:val="fr-FR"/>
        </w:rPr>
        <w:t>Network</w:t>
      </w:r>
      <w:r w:rsidR="005565EF" w:rsidRPr="006724C6">
        <w:rPr>
          <w:lang w:val="fr-FR"/>
        </w:rPr>
        <w:t xml:space="preserve"> &gt; </w:t>
      </w:r>
      <w:r w:rsidR="005565EF" w:rsidRPr="006724C6">
        <w:rPr>
          <w:b/>
          <w:lang w:val="fr-FR"/>
        </w:rPr>
        <w:t>General</w:t>
      </w:r>
      <w:r w:rsidR="005565EF" w:rsidRPr="006724C6">
        <w:rPr>
          <w:lang w:val="fr-FR"/>
        </w:rPr>
        <w:t>.</w:t>
      </w:r>
    </w:p>
    <w:p w14:paraId="2B131C16" w14:textId="77777777" w:rsidR="005565EF" w:rsidRPr="006724C6" w:rsidRDefault="00343CF9" w:rsidP="00F933CC">
      <w:pPr>
        <w:pStyle w:val="E-Step"/>
        <w:numPr>
          <w:ilvl w:val="0"/>
          <w:numId w:val="0"/>
        </w:numPr>
        <w:rPr>
          <w:lang w:val="fr-FR"/>
        </w:rPr>
      </w:pPr>
      <w:r>
        <w:rPr>
          <w:lang w:val="fr-FR"/>
        </w:rPr>
        <w:t>Étape</w:t>
      </w:r>
      <w:r w:rsidR="00F933CC" w:rsidRPr="006724C6">
        <w:rPr>
          <w:lang w:val="fr-FR"/>
        </w:rPr>
        <w:t xml:space="preserve"> 2 </w:t>
      </w:r>
      <w:r w:rsidR="0078686C" w:rsidRPr="0078686C">
        <w:rPr>
          <w:lang w:val="fr-FR"/>
        </w:rPr>
        <w:t>Définissez les paramètres généraux du réseau.</w:t>
      </w:r>
    </w:p>
    <w:p w14:paraId="17294565" w14:textId="77777777" w:rsidR="005565EF" w:rsidRPr="006724C6" w:rsidRDefault="0078686C" w:rsidP="00F933CC">
      <w:pPr>
        <w:pStyle w:val="E-Step"/>
        <w:numPr>
          <w:ilvl w:val="0"/>
          <w:numId w:val="0"/>
        </w:numPr>
        <w:rPr>
          <w:lang w:val="fr-FR"/>
        </w:rPr>
      </w:pPr>
      <w:r>
        <w:rPr>
          <w:lang w:val="fr-FR"/>
        </w:rPr>
        <w:t xml:space="preserve">Étape </w:t>
      </w:r>
      <w:r w:rsidR="00F933CC" w:rsidRPr="006724C6">
        <w:rPr>
          <w:lang w:val="fr-FR"/>
        </w:rPr>
        <w:t xml:space="preserve">3 </w:t>
      </w:r>
      <w:r>
        <w:rPr>
          <w:lang w:val="fr-FR"/>
        </w:rPr>
        <w:t>Cliquez</w:t>
      </w:r>
      <w:r w:rsidR="005565EF" w:rsidRPr="006724C6">
        <w:rPr>
          <w:lang w:val="fr-FR"/>
        </w:rPr>
        <w:t xml:space="preserve"> </w:t>
      </w:r>
      <w:r w:rsidR="005565EF" w:rsidRPr="006724C6">
        <w:rPr>
          <w:b/>
          <w:lang w:val="fr-FR"/>
        </w:rPr>
        <w:t>Apply</w:t>
      </w:r>
      <w:r w:rsidR="005565EF" w:rsidRPr="006724C6">
        <w:rPr>
          <w:lang w:val="fr-FR"/>
        </w:rPr>
        <w:t>.</w:t>
      </w:r>
    </w:p>
    <w:p w14:paraId="2557FF85" w14:textId="77777777" w:rsidR="005565EF" w:rsidRPr="006724C6" w:rsidRDefault="00374FF5" w:rsidP="005565EF">
      <w:pPr>
        <w:pStyle w:val="E-Figure"/>
        <w:rPr>
          <w:noProof/>
          <w:lang w:val="fr-FR"/>
        </w:rPr>
      </w:pPr>
      <w:r w:rsidRPr="006724C6">
        <w:rPr>
          <w:noProof/>
          <w:lang w:val="fr-FR" w:eastAsia="fr-FR"/>
        </w:rPr>
        <w:lastRenderedPageBreak/>
        <w:drawing>
          <wp:inline distT="0" distB="0" distL="0" distR="0" wp14:anchorId="79489568" wp14:editId="7098BAE1">
            <wp:extent cx="1656000" cy="1502784"/>
            <wp:effectExtent l="0" t="0" r="1905" b="2540"/>
            <wp:docPr id="6" name="图片 6" descr="C:\Users\zhangshenlei\Desktop\【panther】K51 K52 K74 K75平台简化菜单三期V4.30.050——吴丛汐\图片\Add Network Camera Manually_W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shenlei\Desktop\【panther】K51 K52 K74 K75平台简化菜单三期V4.30.050——吴丛汐\图片\Add Network Camera Manually_W206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6000" cy="1502784"/>
                    </a:xfrm>
                    <a:prstGeom prst="rect">
                      <a:avLst/>
                    </a:prstGeom>
                    <a:noFill/>
                    <a:ln>
                      <a:noFill/>
                    </a:ln>
                  </pic:spPr>
                </pic:pic>
              </a:graphicData>
            </a:graphic>
          </wp:inline>
        </w:drawing>
      </w:r>
    </w:p>
    <w:p w14:paraId="3BF26443" w14:textId="77777777" w:rsidR="005565EF" w:rsidRPr="006724C6" w:rsidRDefault="0078686C" w:rsidP="00DE277B">
      <w:pPr>
        <w:pStyle w:val="E-FigureDescription"/>
        <w:numPr>
          <w:ilvl w:val="0"/>
          <w:numId w:val="0"/>
        </w:numPr>
        <w:rPr>
          <w:lang w:val="fr-FR"/>
        </w:rPr>
      </w:pPr>
      <w:r>
        <w:rPr>
          <w:lang w:val="fr-FR"/>
        </w:rPr>
        <w:t>Figure</w:t>
      </w:r>
      <w:r w:rsidR="00DE277B" w:rsidRPr="006724C6">
        <w:rPr>
          <w:lang w:val="fr-FR"/>
        </w:rPr>
        <w:t xml:space="preserve"> 3-4 </w:t>
      </w:r>
      <w:r>
        <w:rPr>
          <w:lang w:val="fr-FR"/>
        </w:rPr>
        <w:t>Configuration réseau</w:t>
      </w:r>
    </w:p>
    <w:p w14:paraId="5CFD3B1A" w14:textId="77777777" w:rsidR="005565EF" w:rsidRPr="006724C6" w:rsidRDefault="00F933CC" w:rsidP="00F933CC">
      <w:pPr>
        <w:pStyle w:val="Kop3"/>
        <w:numPr>
          <w:ilvl w:val="0"/>
          <w:numId w:val="0"/>
        </w:numPr>
        <w:rPr>
          <w:rFonts w:eastAsia="SimSun"/>
          <w:lang w:val="fr-FR"/>
        </w:rPr>
      </w:pPr>
      <w:bookmarkStart w:id="34" w:name="_Toc425959835"/>
      <w:bookmarkStart w:id="35" w:name="_Toc419103690"/>
      <w:bookmarkStart w:id="36" w:name="_Toc458766659"/>
      <w:bookmarkStart w:id="37" w:name="_Toc458769297"/>
      <w:bookmarkStart w:id="38" w:name="_Toc480989050"/>
      <w:bookmarkStart w:id="39" w:name="_Toc481668834"/>
      <w:r w:rsidRPr="006724C6">
        <w:rPr>
          <w:rFonts w:eastAsia="SimSun"/>
          <w:lang w:val="fr-FR"/>
        </w:rPr>
        <w:t xml:space="preserve">3.7.2 </w:t>
      </w:r>
      <w:r w:rsidR="005565EF" w:rsidRPr="006724C6">
        <w:rPr>
          <w:rFonts w:eastAsia="SimSun"/>
          <w:lang w:val="fr-FR"/>
        </w:rPr>
        <w:t>Configur</w:t>
      </w:r>
      <w:r w:rsidRPr="006724C6">
        <w:rPr>
          <w:rFonts w:eastAsia="SimSun"/>
          <w:lang w:val="fr-FR"/>
        </w:rPr>
        <w:t>e</w:t>
      </w:r>
      <w:r w:rsidR="004B604C">
        <w:rPr>
          <w:rFonts w:eastAsia="SimSun"/>
          <w:lang w:val="fr-FR"/>
        </w:rPr>
        <w:t>z</w:t>
      </w:r>
      <w:r w:rsidR="005565EF" w:rsidRPr="006724C6">
        <w:rPr>
          <w:rFonts w:eastAsia="SimSun"/>
          <w:lang w:val="fr-FR"/>
        </w:rPr>
        <w:t xml:space="preserve"> </w:t>
      </w:r>
      <w:bookmarkEnd w:id="34"/>
      <w:bookmarkEnd w:id="35"/>
      <w:bookmarkEnd w:id="36"/>
      <w:bookmarkEnd w:id="37"/>
      <w:bookmarkEnd w:id="38"/>
      <w:bookmarkEnd w:id="39"/>
      <w:r w:rsidR="005565EF" w:rsidRPr="006724C6">
        <w:rPr>
          <w:rFonts w:eastAsia="SimSun"/>
          <w:lang w:val="fr-FR"/>
        </w:rPr>
        <w:t>Guarding Vision</w:t>
      </w:r>
    </w:p>
    <w:p w14:paraId="79D12956" w14:textId="77777777" w:rsidR="005565EF" w:rsidRPr="006724C6" w:rsidRDefault="004B604C" w:rsidP="005565EF">
      <w:pPr>
        <w:pStyle w:val="E-Content"/>
        <w:rPr>
          <w:lang w:val="fr-FR"/>
        </w:rPr>
      </w:pPr>
      <w:proofErr w:type="spellStart"/>
      <w:r w:rsidRPr="004B604C">
        <w:rPr>
          <w:lang w:val="fr-FR"/>
        </w:rPr>
        <w:t>Guarding</w:t>
      </w:r>
      <w:proofErr w:type="spellEnd"/>
      <w:r w:rsidRPr="004B604C">
        <w:rPr>
          <w:lang w:val="fr-FR"/>
        </w:rPr>
        <w:t xml:space="preserve"> Vision fournit une application pour téléphone mobile et un service de plateforme pour accéder et gérer vos appareils connectés, ce qui vous permet d'obtenir un accès à distance pratique au système de surveillance.</w:t>
      </w:r>
    </w:p>
    <w:p w14:paraId="682BC0BA" w14:textId="77777777" w:rsidR="005565EF" w:rsidRPr="006724C6" w:rsidRDefault="004B604C" w:rsidP="00371074">
      <w:pPr>
        <w:pStyle w:val="E-Step"/>
        <w:numPr>
          <w:ilvl w:val="0"/>
          <w:numId w:val="0"/>
        </w:numPr>
        <w:rPr>
          <w:lang w:val="fr-FR"/>
        </w:rPr>
      </w:pPr>
      <w:r>
        <w:rPr>
          <w:kern w:val="2"/>
          <w:lang w:val="fr-FR"/>
        </w:rPr>
        <w:t>Étape</w:t>
      </w:r>
      <w:r w:rsidR="00371074" w:rsidRPr="006724C6">
        <w:rPr>
          <w:kern w:val="2"/>
          <w:lang w:val="fr-FR"/>
        </w:rPr>
        <w:t xml:space="preserve"> 1 </w:t>
      </w:r>
      <w:r>
        <w:rPr>
          <w:kern w:val="2"/>
          <w:lang w:val="fr-FR"/>
        </w:rPr>
        <w:t>Allez vers</w:t>
      </w:r>
      <w:r w:rsidR="005565EF" w:rsidRPr="006724C6">
        <w:rPr>
          <w:b/>
          <w:kern w:val="2"/>
          <w:lang w:val="fr-FR"/>
        </w:rPr>
        <w:t xml:space="preserve"> Configuration</w:t>
      </w:r>
      <w:r w:rsidR="005565EF" w:rsidRPr="006724C6">
        <w:rPr>
          <w:kern w:val="2"/>
          <w:lang w:val="fr-FR"/>
        </w:rPr>
        <w:t xml:space="preserve"> &gt; </w:t>
      </w:r>
      <w:r w:rsidR="005565EF" w:rsidRPr="006724C6">
        <w:rPr>
          <w:b/>
          <w:kern w:val="2"/>
          <w:lang w:val="fr-FR"/>
        </w:rPr>
        <w:t>Network</w:t>
      </w:r>
      <w:r w:rsidR="005565EF" w:rsidRPr="006724C6">
        <w:rPr>
          <w:kern w:val="2"/>
          <w:lang w:val="fr-FR"/>
        </w:rPr>
        <w:t xml:space="preserve"> &gt; </w:t>
      </w:r>
      <w:proofErr w:type="spellStart"/>
      <w:r w:rsidR="005565EF" w:rsidRPr="006724C6">
        <w:rPr>
          <w:b/>
          <w:kern w:val="2"/>
          <w:lang w:val="fr-FR"/>
        </w:rPr>
        <w:t>Guarding</w:t>
      </w:r>
      <w:proofErr w:type="spellEnd"/>
      <w:r w:rsidR="005565EF" w:rsidRPr="006724C6">
        <w:rPr>
          <w:b/>
          <w:kern w:val="2"/>
          <w:lang w:val="fr-FR"/>
        </w:rPr>
        <w:t xml:space="preserve"> Vision</w:t>
      </w:r>
      <w:r w:rsidR="005565EF" w:rsidRPr="006724C6">
        <w:rPr>
          <w:kern w:val="2"/>
          <w:lang w:val="fr-FR"/>
        </w:rPr>
        <w:t>.</w:t>
      </w:r>
    </w:p>
    <w:p w14:paraId="718D7C67" w14:textId="77777777" w:rsidR="005565EF" w:rsidRPr="006724C6" w:rsidRDefault="004B604C" w:rsidP="00371074">
      <w:pPr>
        <w:pStyle w:val="E-Step"/>
        <w:numPr>
          <w:ilvl w:val="0"/>
          <w:numId w:val="0"/>
        </w:numPr>
        <w:rPr>
          <w:kern w:val="2"/>
          <w:szCs w:val="13"/>
          <w:lang w:val="fr-FR"/>
        </w:rPr>
      </w:pPr>
      <w:r>
        <w:rPr>
          <w:kern w:val="2"/>
          <w:szCs w:val="13"/>
          <w:lang w:val="fr-FR"/>
        </w:rPr>
        <w:t xml:space="preserve">Étape </w:t>
      </w:r>
      <w:r w:rsidR="00371074" w:rsidRPr="006724C6">
        <w:rPr>
          <w:kern w:val="2"/>
          <w:szCs w:val="13"/>
          <w:lang w:val="fr-FR"/>
        </w:rPr>
        <w:t xml:space="preserve">2 </w:t>
      </w:r>
      <w:r>
        <w:rPr>
          <w:kern w:val="2"/>
          <w:szCs w:val="13"/>
          <w:lang w:val="fr-FR"/>
        </w:rPr>
        <w:t>Activez</w:t>
      </w:r>
      <w:r w:rsidR="00371074" w:rsidRPr="006724C6">
        <w:rPr>
          <w:kern w:val="2"/>
          <w:szCs w:val="13"/>
          <w:lang w:val="fr-FR"/>
        </w:rPr>
        <w:t xml:space="preserve"> </w:t>
      </w:r>
      <w:r w:rsidR="00371074" w:rsidRPr="006724C6">
        <w:rPr>
          <w:b/>
          <w:kern w:val="2"/>
          <w:szCs w:val="13"/>
          <w:lang w:val="fr-FR"/>
        </w:rPr>
        <w:t>Enable</w:t>
      </w:r>
      <w:r w:rsidR="00371074" w:rsidRPr="006724C6">
        <w:rPr>
          <w:kern w:val="2"/>
          <w:szCs w:val="13"/>
          <w:lang w:val="fr-FR"/>
        </w:rPr>
        <w:t xml:space="preserve"> </w:t>
      </w:r>
      <w:r w:rsidRPr="004B604C">
        <w:rPr>
          <w:kern w:val="2"/>
          <w:szCs w:val="13"/>
          <w:lang w:val="fr-FR"/>
        </w:rPr>
        <w:t>et acceptez les conditions de service. Les conditions de service s'affichent.</w:t>
      </w:r>
    </w:p>
    <w:p w14:paraId="5BEA7DA4" w14:textId="77777777" w:rsidR="005565EF" w:rsidRPr="00BA2AB2" w:rsidRDefault="005565EF" w:rsidP="00BA2AB2">
      <w:pPr>
        <w:pStyle w:val="E-SubStep"/>
        <w:numPr>
          <w:ilvl w:val="0"/>
          <w:numId w:val="45"/>
        </w:numPr>
        <w:rPr>
          <w:lang w:val="fr-FR"/>
        </w:rPr>
      </w:pPr>
      <w:r w:rsidRPr="00BA2AB2">
        <w:rPr>
          <w:lang w:val="fr-FR"/>
        </w:rPr>
        <w:t>Scan</w:t>
      </w:r>
      <w:r w:rsidR="004B604C" w:rsidRPr="00BA2AB2">
        <w:rPr>
          <w:lang w:val="fr-FR"/>
        </w:rPr>
        <w:t>nez</w:t>
      </w:r>
      <w:r w:rsidRPr="00BA2AB2">
        <w:rPr>
          <w:lang w:val="fr-FR"/>
        </w:rPr>
        <w:t xml:space="preserve"> </w:t>
      </w:r>
      <w:r w:rsidR="004B604C" w:rsidRPr="00BA2AB2">
        <w:rPr>
          <w:lang w:val="fr-FR"/>
        </w:rPr>
        <w:t>l</w:t>
      </w:r>
      <w:r w:rsidR="00712C50" w:rsidRPr="00BA2AB2">
        <w:rPr>
          <w:lang w:val="fr-FR"/>
        </w:rPr>
        <w:t>e</w:t>
      </w:r>
      <w:r w:rsidRPr="00BA2AB2">
        <w:rPr>
          <w:lang w:val="fr-FR"/>
        </w:rPr>
        <w:t xml:space="preserve"> </w:t>
      </w:r>
      <w:r w:rsidR="004B604C" w:rsidRPr="00BA2AB2">
        <w:rPr>
          <w:lang w:val="fr-FR"/>
        </w:rPr>
        <w:t xml:space="preserve">code </w:t>
      </w:r>
      <w:r w:rsidRPr="00BA2AB2">
        <w:rPr>
          <w:lang w:val="fr-FR"/>
        </w:rPr>
        <w:t xml:space="preserve">QR code </w:t>
      </w:r>
      <w:r w:rsidR="004B604C" w:rsidRPr="00BA2AB2">
        <w:rPr>
          <w:lang w:val="fr-FR"/>
        </w:rPr>
        <w:t xml:space="preserve">pour lire les conditions de service et la déclaration </w:t>
      </w:r>
      <w:r w:rsidR="00BA2AB2" w:rsidRPr="00BA2AB2">
        <w:rPr>
          <w:lang w:val="fr-FR"/>
        </w:rPr>
        <w:t xml:space="preserve">de confidentialité. </w:t>
      </w:r>
    </w:p>
    <w:p w14:paraId="4DE2F117" w14:textId="77777777" w:rsidR="005565EF" w:rsidRPr="006724C6" w:rsidRDefault="00BA2AB2" w:rsidP="00BA2AB2">
      <w:pPr>
        <w:pStyle w:val="E-SubStep"/>
        <w:rPr>
          <w:lang w:val="fr-FR"/>
        </w:rPr>
      </w:pPr>
      <w:r w:rsidRPr="00BA2AB2">
        <w:rPr>
          <w:lang w:val="fr-FR"/>
        </w:rPr>
        <w:t xml:space="preserve">Cochez la case </w:t>
      </w:r>
      <w:r w:rsidRPr="006724C6">
        <w:rPr>
          <w:b/>
          <w:lang w:val="fr-FR"/>
        </w:rPr>
        <w:t xml:space="preserve">I have </w:t>
      </w:r>
      <w:proofErr w:type="spellStart"/>
      <w:r w:rsidRPr="006724C6">
        <w:rPr>
          <w:b/>
          <w:lang w:val="fr-FR"/>
        </w:rPr>
        <w:t>read</w:t>
      </w:r>
      <w:proofErr w:type="spellEnd"/>
      <w:r w:rsidRPr="006724C6">
        <w:rPr>
          <w:b/>
          <w:lang w:val="fr-FR"/>
        </w:rPr>
        <w:t xml:space="preserve"> and </w:t>
      </w:r>
      <w:proofErr w:type="spellStart"/>
      <w:r w:rsidRPr="006724C6">
        <w:rPr>
          <w:b/>
          <w:lang w:val="fr-FR"/>
        </w:rPr>
        <w:t>agree</w:t>
      </w:r>
      <w:proofErr w:type="spellEnd"/>
      <w:r w:rsidRPr="006724C6">
        <w:rPr>
          <w:b/>
          <w:lang w:val="fr-FR"/>
        </w:rPr>
        <w:t xml:space="preserve"> to Service </w:t>
      </w:r>
      <w:proofErr w:type="spellStart"/>
      <w:r w:rsidRPr="006724C6">
        <w:rPr>
          <w:b/>
          <w:lang w:val="fr-FR"/>
        </w:rPr>
        <w:t>Terms</w:t>
      </w:r>
      <w:proofErr w:type="spellEnd"/>
      <w:r w:rsidRPr="006724C6">
        <w:rPr>
          <w:b/>
          <w:lang w:val="fr-FR"/>
        </w:rPr>
        <w:t xml:space="preserve"> and </w:t>
      </w:r>
      <w:proofErr w:type="spellStart"/>
      <w:r w:rsidRPr="006724C6">
        <w:rPr>
          <w:b/>
          <w:lang w:val="fr-FR"/>
        </w:rPr>
        <w:t>Privacy</w:t>
      </w:r>
      <w:proofErr w:type="spellEnd"/>
      <w:r w:rsidRPr="006724C6">
        <w:rPr>
          <w:b/>
          <w:lang w:val="fr-FR"/>
        </w:rPr>
        <w:t xml:space="preserve"> </w:t>
      </w:r>
      <w:proofErr w:type="spellStart"/>
      <w:r w:rsidRPr="006724C6">
        <w:rPr>
          <w:b/>
          <w:lang w:val="fr-FR"/>
        </w:rPr>
        <w:t>Statement</w:t>
      </w:r>
      <w:proofErr w:type="spellEnd"/>
      <w:r w:rsidRPr="006724C6">
        <w:rPr>
          <w:b/>
          <w:lang w:val="fr-FR"/>
        </w:rPr>
        <w:t xml:space="preserve"> </w:t>
      </w:r>
      <w:r w:rsidRPr="00BA2AB2">
        <w:rPr>
          <w:lang w:val="fr-FR"/>
        </w:rPr>
        <w:t>si vous acceptez les conditions du service et la déclaration de confidentialité.</w:t>
      </w:r>
    </w:p>
    <w:p w14:paraId="1647EA81" w14:textId="77777777" w:rsidR="005565EF" w:rsidRPr="006724C6" w:rsidRDefault="00BA2AB2" w:rsidP="00D70426">
      <w:pPr>
        <w:pStyle w:val="E-SubStep"/>
        <w:rPr>
          <w:lang w:val="fr-FR"/>
        </w:rPr>
      </w:pPr>
      <w:r>
        <w:rPr>
          <w:lang w:val="fr-FR"/>
        </w:rPr>
        <w:t>Cliquez</w:t>
      </w:r>
      <w:r w:rsidR="005565EF" w:rsidRPr="006724C6">
        <w:rPr>
          <w:lang w:val="fr-FR"/>
        </w:rPr>
        <w:t xml:space="preserve"> </w:t>
      </w:r>
      <w:r w:rsidR="005565EF" w:rsidRPr="006724C6">
        <w:rPr>
          <w:b/>
          <w:lang w:val="fr-FR"/>
        </w:rPr>
        <w:t>OK</w:t>
      </w:r>
      <w:r w:rsidR="005565EF" w:rsidRPr="006724C6">
        <w:rPr>
          <w:lang w:val="fr-FR"/>
        </w:rPr>
        <w:t xml:space="preserve"> </w:t>
      </w:r>
      <w:r>
        <w:rPr>
          <w:lang w:val="fr-FR"/>
        </w:rPr>
        <w:t xml:space="preserve">pour </w:t>
      </w:r>
      <w:r w:rsidR="00DB0F97">
        <w:rPr>
          <w:lang w:val="fr-FR"/>
        </w:rPr>
        <w:t>enregistrer</w:t>
      </w:r>
      <w:r>
        <w:rPr>
          <w:lang w:val="fr-FR"/>
        </w:rPr>
        <w:t xml:space="preserve"> les paramètres</w:t>
      </w:r>
      <w:r w:rsidR="005565EF" w:rsidRPr="006724C6">
        <w:rPr>
          <w:lang w:val="fr-FR"/>
        </w:rPr>
        <w:t>.</w:t>
      </w:r>
    </w:p>
    <w:p w14:paraId="5FFC26F6" w14:textId="77777777" w:rsidR="006C7BBF" w:rsidRPr="006724C6" w:rsidRDefault="00DB0F97" w:rsidP="008029F2">
      <w:pPr>
        <w:pStyle w:val="E-Step"/>
        <w:numPr>
          <w:ilvl w:val="0"/>
          <w:numId w:val="0"/>
        </w:numPr>
        <w:rPr>
          <w:rFonts w:eastAsia="SimSun"/>
          <w:szCs w:val="24"/>
          <w:lang w:val="fr-FR"/>
        </w:rPr>
      </w:pPr>
      <w:r>
        <w:rPr>
          <w:rFonts w:eastAsia="SimSun"/>
          <w:szCs w:val="24"/>
          <w:lang w:val="fr-FR"/>
        </w:rPr>
        <w:t>Étape</w:t>
      </w:r>
      <w:r w:rsidR="008029F2" w:rsidRPr="006724C6">
        <w:rPr>
          <w:rFonts w:eastAsia="SimSun"/>
          <w:szCs w:val="24"/>
          <w:lang w:val="fr-FR"/>
        </w:rPr>
        <w:t xml:space="preserve"> 3 </w:t>
      </w:r>
      <w:r w:rsidR="00982790">
        <w:rPr>
          <w:rFonts w:eastAsia="SimSun"/>
          <w:szCs w:val="24"/>
          <w:lang w:val="fr-FR"/>
        </w:rPr>
        <w:t>Cliquez</w:t>
      </w:r>
      <w:r w:rsidR="006C7BBF" w:rsidRPr="006724C6">
        <w:rPr>
          <w:rFonts w:eastAsia="SimSun"/>
          <w:szCs w:val="24"/>
          <w:lang w:val="fr-FR"/>
        </w:rPr>
        <w:t xml:space="preserve"> </w:t>
      </w:r>
      <w:bookmarkStart w:id="40" w:name="d201e76a1310"/>
      <w:bookmarkEnd w:id="40"/>
      <w:r w:rsidR="001911D7" w:rsidRPr="006724C6">
        <w:rPr>
          <w:noProof/>
          <w:lang w:val="fr-FR" w:eastAsia="fr-FR"/>
        </w:rPr>
        <w:drawing>
          <wp:inline distT="0" distB="0" distL="0" distR="0" wp14:anchorId="2E462C92" wp14:editId="5528A6FE">
            <wp:extent cx="108000" cy="108000"/>
            <wp:effectExtent l="0" t="0" r="635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6C7BBF" w:rsidRPr="006724C6">
        <w:rPr>
          <w:rFonts w:eastAsia="SimSun"/>
          <w:szCs w:val="24"/>
          <w:lang w:val="fr-FR"/>
        </w:rPr>
        <w:t xml:space="preserve"> </w:t>
      </w:r>
      <w:r w:rsidR="00982790">
        <w:rPr>
          <w:rFonts w:eastAsia="SimSun"/>
          <w:szCs w:val="24"/>
          <w:lang w:val="fr-FR"/>
        </w:rPr>
        <w:t>pour configurez le code de vérification</w:t>
      </w:r>
      <w:r w:rsidR="006C7BBF" w:rsidRPr="006724C6">
        <w:rPr>
          <w:rFonts w:eastAsia="SimSun"/>
          <w:szCs w:val="24"/>
          <w:lang w:val="fr-FR"/>
        </w:rPr>
        <w:t>.</w:t>
      </w:r>
    </w:p>
    <w:p w14:paraId="676F8BDF" w14:textId="77777777" w:rsidR="006C7BBF" w:rsidRPr="006724C6" w:rsidRDefault="00982790" w:rsidP="0003583B">
      <w:pPr>
        <w:pStyle w:val="E-Step"/>
        <w:numPr>
          <w:ilvl w:val="0"/>
          <w:numId w:val="0"/>
        </w:numPr>
        <w:rPr>
          <w:rFonts w:eastAsia="SimSun"/>
          <w:szCs w:val="24"/>
          <w:lang w:val="fr-FR"/>
        </w:rPr>
      </w:pPr>
      <w:r w:rsidRPr="00982790">
        <w:rPr>
          <w:lang w:val="fr-FR"/>
        </w:rPr>
        <w:t xml:space="preserve">Étape 4 Activez </w:t>
      </w:r>
      <w:r w:rsidRPr="006724C6">
        <w:rPr>
          <w:rFonts w:eastAsia="SimSun"/>
          <w:b/>
          <w:szCs w:val="24"/>
          <w:lang w:val="fr-FR"/>
        </w:rPr>
        <w:t>Platform Time Sync</w:t>
      </w:r>
      <w:r w:rsidRPr="00982790">
        <w:rPr>
          <w:lang w:val="fr-FR"/>
        </w:rPr>
        <w:t>, l'appareil synchronisera l'heure avec le serveur de la plateforme au lieu du serveur NTP.</w:t>
      </w:r>
    </w:p>
    <w:p w14:paraId="3D55E86B" w14:textId="77777777" w:rsidR="00012559" w:rsidRPr="006724C6" w:rsidRDefault="00B7720A" w:rsidP="0003583B">
      <w:pPr>
        <w:pStyle w:val="E-Step"/>
        <w:numPr>
          <w:ilvl w:val="0"/>
          <w:numId w:val="0"/>
        </w:numPr>
        <w:rPr>
          <w:rFonts w:eastAsia="SimSun"/>
          <w:szCs w:val="24"/>
          <w:lang w:val="fr-FR"/>
        </w:rPr>
      </w:pPr>
      <w:r>
        <w:rPr>
          <w:rFonts w:eastAsia="SimSun"/>
          <w:szCs w:val="24"/>
          <w:lang w:val="fr-FR"/>
        </w:rPr>
        <w:t>Étape</w:t>
      </w:r>
      <w:r w:rsidR="0003583B" w:rsidRPr="006724C6">
        <w:rPr>
          <w:rFonts w:eastAsia="SimSun"/>
          <w:szCs w:val="24"/>
          <w:lang w:val="fr-FR"/>
        </w:rPr>
        <w:t xml:space="preserve"> 5 </w:t>
      </w:r>
      <w:r w:rsidR="007055A0" w:rsidRPr="006724C6">
        <w:rPr>
          <w:rFonts w:eastAsia="SimSun"/>
          <w:szCs w:val="24"/>
          <w:lang w:val="fr-FR"/>
        </w:rPr>
        <w:t>(</w:t>
      </w:r>
      <w:r w:rsidR="00056424" w:rsidRPr="00CD4312">
        <w:rPr>
          <w:lang w:val="fr-FR"/>
        </w:rPr>
        <w:t>facultatif</w:t>
      </w:r>
      <w:r w:rsidR="007055A0" w:rsidRPr="006724C6">
        <w:rPr>
          <w:rFonts w:eastAsia="SimSun"/>
          <w:szCs w:val="24"/>
          <w:lang w:val="fr-FR"/>
        </w:rPr>
        <w:t xml:space="preserve">) </w:t>
      </w:r>
      <w:r w:rsidR="0003583B" w:rsidRPr="006724C6">
        <w:rPr>
          <w:rFonts w:eastAsia="SimSun"/>
          <w:szCs w:val="24"/>
          <w:lang w:val="fr-FR"/>
        </w:rPr>
        <w:t>Contr</w:t>
      </w:r>
      <w:r>
        <w:rPr>
          <w:rFonts w:eastAsia="SimSun"/>
          <w:szCs w:val="24"/>
          <w:lang w:val="fr-FR"/>
        </w:rPr>
        <w:t>ôler</w:t>
      </w:r>
      <w:r w:rsidR="007055A0" w:rsidRPr="006724C6">
        <w:rPr>
          <w:rFonts w:eastAsia="SimSun"/>
          <w:szCs w:val="24"/>
          <w:lang w:val="fr-FR"/>
        </w:rPr>
        <w:t xml:space="preserve"> </w:t>
      </w:r>
      <w:r w:rsidR="007055A0" w:rsidRPr="006724C6">
        <w:rPr>
          <w:rFonts w:eastAsia="SimSun"/>
          <w:b/>
          <w:szCs w:val="24"/>
          <w:lang w:val="fr-FR"/>
        </w:rPr>
        <w:t xml:space="preserve">Stream </w:t>
      </w:r>
      <w:proofErr w:type="spellStart"/>
      <w:r w:rsidR="007055A0" w:rsidRPr="006724C6">
        <w:rPr>
          <w:rFonts w:eastAsia="SimSun"/>
          <w:b/>
          <w:szCs w:val="24"/>
          <w:lang w:val="fr-FR"/>
        </w:rPr>
        <w:t>Encryption</w:t>
      </w:r>
      <w:proofErr w:type="spellEnd"/>
      <w:r w:rsidR="007055A0" w:rsidRPr="006724C6">
        <w:rPr>
          <w:rFonts w:eastAsia="SimSun"/>
          <w:szCs w:val="24"/>
          <w:lang w:val="fr-FR"/>
        </w:rPr>
        <w:t>.</w:t>
      </w:r>
      <w:r w:rsidR="00B73A51" w:rsidRPr="00B73A51">
        <w:rPr>
          <w:rFonts w:eastAsia="SimSun"/>
          <w:szCs w:val="24"/>
          <w:lang w:val="fr-FR"/>
        </w:rPr>
        <w:t xml:space="preserve"> Il est nécessaire d'entrer le code de vérification dans l'accès à distance et l'affichage en direct après que cette fonction soit activée.</w:t>
      </w:r>
    </w:p>
    <w:p w14:paraId="23C214C2" w14:textId="77777777" w:rsidR="005565EF" w:rsidRPr="006724C6" w:rsidRDefault="00403BDF" w:rsidP="00612C07">
      <w:pPr>
        <w:pStyle w:val="E-Step"/>
        <w:numPr>
          <w:ilvl w:val="0"/>
          <w:numId w:val="0"/>
        </w:numPr>
        <w:rPr>
          <w:rFonts w:eastAsia="SimSun"/>
          <w:szCs w:val="24"/>
          <w:lang w:val="fr-FR"/>
        </w:rPr>
      </w:pPr>
      <w:r>
        <w:rPr>
          <w:kern w:val="2"/>
          <w:lang w:val="fr-FR"/>
        </w:rPr>
        <w:t>Éta</w:t>
      </w:r>
      <w:r w:rsidR="00B73A51">
        <w:rPr>
          <w:kern w:val="2"/>
          <w:lang w:val="fr-FR"/>
        </w:rPr>
        <w:t>pe 6</w:t>
      </w:r>
      <w:r w:rsidR="005565EF" w:rsidRPr="006724C6">
        <w:rPr>
          <w:kern w:val="2"/>
          <w:lang w:val="fr-FR"/>
        </w:rPr>
        <w:t>(</w:t>
      </w:r>
      <w:r w:rsidR="00056424" w:rsidRPr="00CD4312">
        <w:rPr>
          <w:lang w:val="fr-FR"/>
        </w:rPr>
        <w:t>facultatif</w:t>
      </w:r>
      <w:r w:rsidR="005565EF" w:rsidRPr="006724C6">
        <w:rPr>
          <w:kern w:val="2"/>
          <w:lang w:val="fr-FR"/>
        </w:rPr>
        <w:t xml:space="preserve">) </w:t>
      </w:r>
      <w:r w:rsidR="00B73A51">
        <w:rPr>
          <w:kern w:val="2"/>
          <w:lang w:val="fr-FR"/>
        </w:rPr>
        <w:t>Modifier</w:t>
      </w:r>
      <w:r w:rsidR="00EE11DF">
        <w:rPr>
          <w:kern w:val="2"/>
          <w:lang w:val="fr-FR"/>
        </w:rPr>
        <w:t xml:space="preserve"> Server IP (</w:t>
      </w:r>
      <w:r w:rsidR="00B73A51">
        <w:rPr>
          <w:kern w:val="2"/>
          <w:lang w:val="fr-FR"/>
        </w:rPr>
        <w:t xml:space="preserve"> l'IP du serveur</w:t>
      </w:r>
      <w:r w:rsidR="00EE11DF">
        <w:rPr>
          <w:kern w:val="2"/>
          <w:lang w:val="fr-FR"/>
        </w:rPr>
        <w:t>)</w:t>
      </w:r>
      <w:r w:rsidR="006C7BBF" w:rsidRPr="006724C6">
        <w:rPr>
          <w:kern w:val="2"/>
          <w:lang w:val="fr-FR"/>
        </w:rPr>
        <w:t>.</w:t>
      </w:r>
    </w:p>
    <w:p w14:paraId="67A31FAE" w14:textId="77777777" w:rsidR="00612C07" w:rsidRPr="006724C6" w:rsidRDefault="00B73A51" w:rsidP="0060696E">
      <w:pPr>
        <w:pStyle w:val="E-Step"/>
        <w:numPr>
          <w:ilvl w:val="0"/>
          <w:numId w:val="0"/>
        </w:numPr>
        <w:rPr>
          <w:kern w:val="2"/>
          <w:lang w:val="fr-FR"/>
        </w:rPr>
      </w:pPr>
      <w:r>
        <w:rPr>
          <w:kern w:val="2"/>
          <w:lang w:val="fr-FR"/>
        </w:rPr>
        <w:t xml:space="preserve">Étape 7 Connectez l’appareil avec un </w:t>
      </w:r>
      <w:proofErr w:type="spellStart"/>
      <w:r w:rsidR="00612C07" w:rsidRPr="006724C6">
        <w:rPr>
          <w:kern w:val="2"/>
          <w:lang w:val="fr-FR"/>
        </w:rPr>
        <w:t>Guarding</w:t>
      </w:r>
      <w:proofErr w:type="spellEnd"/>
      <w:r w:rsidR="00612C07" w:rsidRPr="006724C6">
        <w:rPr>
          <w:kern w:val="2"/>
          <w:lang w:val="fr-FR"/>
        </w:rPr>
        <w:t xml:space="preserve"> Vision </w:t>
      </w:r>
      <w:proofErr w:type="spellStart"/>
      <w:r w:rsidR="00612C07" w:rsidRPr="006724C6">
        <w:rPr>
          <w:kern w:val="2"/>
          <w:lang w:val="fr-FR"/>
        </w:rPr>
        <w:t>account</w:t>
      </w:r>
      <w:proofErr w:type="spellEnd"/>
      <w:r w:rsidR="00612C07" w:rsidRPr="006724C6">
        <w:rPr>
          <w:kern w:val="2"/>
          <w:lang w:val="fr-FR"/>
        </w:rPr>
        <w:t>.</w:t>
      </w:r>
    </w:p>
    <w:p w14:paraId="780341CE" w14:textId="77777777" w:rsidR="00612C07" w:rsidRPr="006724C6" w:rsidRDefault="00612C07" w:rsidP="0060696E">
      <w:pPr>
        <w:pStyle w:val="E-SubStep"/>
        <w:numPr>
          <w:ilvl w:val="0"/>
          <w:numId w:val="0"/>
        </w:numPr>
        <w:ind w:left="510" w:hanging="170"/>
        <w:rPr>
          <w:kern w:val="2"/>
          <w:lang w:val="fr-FR"/>
        </w:rPr>
      </w:pPr>
      <w:r w:rsidRPr="006724C6">
        <w:rPr>
          <w:kern w:val="2"/>
          <w:lang w:val="fr-FR"/>
        </w:rPr>
        <w:t xml:space="preserve">1) </w:t>
      </w:r>
      <w:r w:rsidR="00B73A51" w:rsidRPr="00B73A51">
        <w:rPr>
          <w:kern w:val="2"/>
          <w:lang w:val="fr-FR"/>
        </w:rPr>
        <w:t xml:space="preserve">Utilisez un smartphone pour scanner le code QR, et téléchargez l'application </w:t>
      </w:r>
      <w:proofErr w:type="spellStart"/>
      <w:r w:rsidR="00B73A51" w:rsidRPr="00B73A51">
        <w:rPr>
          <w:kern w:val="2"/>
          <w:lang w:val="fr-FR"/>
        </w:rPr>
        <w:t>Guarding</w:t>
      </w:r>
      <w:proofErr w:type="spellEnd"/>
      <w:r w:rsidR="00B73A51" w:rsidRPr="00B73A51">
        <w:rPr>
          <w:kern w:val="2"/>
          <w:lang w:val="fr-FR"/>
        </w:rPr>
        <w:t xml:space="preserve"> Vision.</w:t>
      </w:r>
    </w:p>
    <w:p w14:paraId="300075BF" w14:textId="77777777" w:rsidR="00612C07" w:rsidRPr="006724C6" w:rsidRDefault="00612C07" w:rsidP="00612C07">
      <w:pPr>
        <w:pStyle w:val="E-SubStep"/>
        <w:numPr>
          <w:ilvl w:val="0"/>
          <w:numId w:val="0"/>
        </w:numPr>
        <w:ind w:left="510" w:hanging="170"/>
        <w:rPr>
          <w:kern w:val="2"/>
          <w:lang w:val="fr-FR"/>
        </w:rPr>
      </w:pPr>
      <w:r w:rsidRPr="006724C6">
        <w:rPr>
          <w:kern w:val="2"/>
          <w:lang w:val="fr-FR"/>
        </w:rPr>
        <w:t>2</w:t>
      </w:r>
      <w:r w:rsidR="00673374" w:rsidRPr="006724C6">
        <w:rPr>
          <w:kern w:val="2"/>
          <w:lang w:val="fr-FR"/>
        </w:rPr>
        <w:t xml:space="preserve">) </w:t>
      </w:r>
      <w:r w:rsidR="00EE56CF" w:rsidRPr="00EE56CF">
        <w:rPr>
          <w:kern w:val="2"/>
          <w:lang w:val="fr-FR"/>
        </w:rPr>
        <w:t xml:space="preserve">Utilisez </w:t>
      </w:r>
      <w:proofErr w:type="spellStart"/>
      <w:r w:rsidR="00EE56CF" w:rsidRPr="00EE56CF">
        <w:rPr>
          <w:kern w:val="2"/>
          <w:lang w:val="fr-FR"/>
        </w:rPr>
        <w:t>Guarding</w:t>
      </w:r>
      <w:proofErr w:type="spellEnd"/>
      <w:r w:rsidR="00EE56CF" w:rsidRPr="00EE56CF">
        <w:rPr>
          <w:kern w:val="2"/>
          <w:lang w:val="fr-FR"/>
        </w:rPr>
        <w:t xml:space="preserve"> Vision pour scanner le QR du dispositif, et connectez le dispositif.</w:t>
      </w:r>
    </w:p>
    <w:p w14:paraId="1CB1E83F" w14:textId="77777777" w:rsidR="00612C07" w:rsidRPr="006724C6" w:rsidRDefault="00612C07" w:rsidP="00612C07">
      <w:pPr>
        <w:pStyle w:val="E-SubStep"/>
        <w:numPr>
          <w:ilvl w:val="0"/>
          <w:numId w:val="0"/>
        </w:numPr>
        <w:ind w:left="510" w:hanging="170"/>
        <w:rPr>
          <w:kern w:val="2"/>
          <w:lang w:val="fr-FR"/>
        </w:rPr>
      </w:pPr>
    </w:p>
    <w:p w14:paraId="702773C7" w14:textId="77777777" w:rsidR="006C7BBF" w:rsidRPr="006724C6" w:rsidRDefault="006C7BBF" w:rsidP="006C7BBF">
      <w:pPr>
        <w:pStyle w:val="E-Note"/>
        <w:rPr>
          <w:lang w:val="fr-FR"/>
        </w:rPr>
      </w:pPr>
    </w:p>
    <w:p w14:paraId="349190A8" w14:textId="77777777" w:rsidR="00403BDF" w:rsidRDefault="00403BDF" w:rsidP="0060696E">
      <w:pPr>
        <w:pStyle w:val="E-NoteList"/>
        <w:numPr>
          <w:ilvl w:val="0"/>
          <w:numId w:val="0"/>
        </w:numPr>
        <w:ind w:left="284"/>
        <w:rPr>
          <w:lang w:val="fr-FR"/>
        </w:rPr>
      </w:pPr>
      <w:r w:rsidRPr="00403BDF">
        <w:rPr>
          <w:lang w:val="fr-FR"/>
        </w:rPr>
        <w:lastRenderedPageBreak/>
        <w:t xml:space="preserve">Si l'appareil est déjà connecté à un compte, vous pouvez cliquer sur </w:t>
      </w:r>
      <w:proofErr w:type="spellStart"/>
      <w:r w:rsidRPr="0091760C">
        <w:rPr>
          <w:b/>
          <w:lang w:val="fr-FR"/>
        </w:rPr>
        <w:t>Unbind</w:t>
      </w:r>
      <w:proofErr w:type="spellEnd"/>
      <w:r w:rsidRPr="00403BDF">
        <w:rPr>
          <w:lang w:val="fr-FR"/>
        </w:rPr>
        <w:t xml:space="preserve"> pour le déconnecter du compte actuel.</w:t>
      </w:r>
    </w:p>
    <w:p w14:paraId="4F673E25" w14:textId="77777777" w:rsidR="006C7BBF" w:rsidRPr="006724C6" w:rsidRDefault="00403BDF" w:rsidP="0060696E">
      <w:pPr>
        <w:pStyle w:val="E-NoteList"/>
        <w:numPr>
          <w:ilvl w:val="0"/>
          <w:numId w:val="0"/>
        </w:numPr>
        <w:ind w:left="284"/>
        <w:rPr>
          <w:lang w:val="fr-FR"/>
        </w:rPr>
      </w:pPr>
      <w:r w:rsidRPr="00403BDF">
        <w:rPr>
          <w:lang w:val="fr-FR"/>
        </w:rPr>
        <w:t xml:space="preserve">Vous pouvez également utiliser le code QR </w:t>
      </w:r>
      <w:r w:rsidRPr="006724C6">
        <w:rPr>
          <w:noProof/>
          <w:lang w:val="fr-FR" w:eastAsia="fr-FR"/>
        </w:rPr>
        <w:drawing>
          <wp:inline distT="0" distB="0" distL="0" distR="0" wp14:anchorId="139B42D5" wp14:editId="465F8FB7">
            <wp:extent cx="108000" cy="98791"/>
            <wp:effectExtent l="0" t="0" r="635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000" cy="98791"/>
                    </a:xfrm>
                    <a:prstGeom prst="rect">
                      <a:avLst/>
                    </a:prstGeom>
                    <a:noFill/>
                    <a:ln>
                      <a:noFill/>
                    </a:ln>
                  </pic:spPr>
                </pic:pic>
              </a:graphicData>
            </a:graphic>
          </wp:inline>
        </w:drawing>
      </w:r>
      <w:r w:rsidRPr="00403BDF">
        <w:rPr>
          <w:lang w:val="fr-FR"/>
        </w:rPr>
        <w:t xml:space="preserve">dans le coin supérieur gauche pour télécharger </w:t>
      </w:r>
      <w:proofErr w:type="spellStart"/>
      <w:r w:rsidRPr="00403BDF">
        <w:rPr>
          <w:lang w:val="fr-FR"/>
        </w:rPr>
        <w:t>Guarding</w:t>
      </w:r>
      <w:proofErr w:type="spellEnd"/>
      <w:r w:rsidRPr="00403BDF">
        <w:rPr>
          <w:lang w:val="fr-FR"/>
        </w:rPr>
        <w:t xml:space="preserve"> Vision et connecter votre appareil.</w:t>
      </w:r>
    </w:p>
    <w:p w14:paraId="46C7E55C" w14:textId="77777777" w:rsidR="005565EF" w:rsidRPr="006724C6" w:rsidRDefault="00403BDF" w:rsidP="00941C97">
      <w:pPr>
        <w:pStyle w:val="E-Step"/>
        <w:numPr>
          <w:ilvl w:val="0"/>
          <w:numId w:val="0"/>
        </w:numPr>
        <w:rPr>
          <w:kern w:val="2"/>
          <w:lang w:val="fr-FR"/>
        </w:rPr>
      </w:pPr>
      <w:r>
        <w:rPr>
          <w:kern w:val="2"/>
          <w:lang w:val="fr-FR"/>
        </w:rPr>
        <w:t xml:space="preserve">Étape </w:t>
      </w:r>
      <w:r w:rsidR="00941C97" w:rsidRPr="006724C6">
        <w:rPr>
          <w:kern w:val="2"/>
          <w:lang w:val="fr-FR"/>
        </w:rPr>
        <w:t xml:space="preserve">8 </w:t>
      </w:r>
      <w:r>
        <w:rPr>
          <w:kern w:val="2"/>
          <w:lang w:val="fr-FR"/>
        </w:rPr>
        <w:t>Cliquez</w:t>
      </w:r>
      <w:r w:rsidR="005565EF" w:rsidRPr="006724C6">
        <w:rPr>
          <w:kern w:val="2"/>
          <w:lang w:val="fr-FR"/>
        </w:rPr>
        <w:t xml:space="preserve"> </w:t>
      </w:r>
      <w:r w:rsidR="005565EF" w:rsidRPr="006724C6">
        <w:rPr>
          <w:b/>
          <w:kern w:val="2"/>
          <w:lang w:val="fr-FR"/>
        </w:rPr>
        <w:t>Apply</w:t>
      </w:r>
      <w:r w:rsidR="005565EF" w:rsidRPr="006724C6">
        <w:rPr>
          <w:kern w:val="2"/>
          <w:lang w:val="fr-FR"/>
        </w:rPr>
        <w:t>.</w:t>
      </w:r>
    </w:p>
    <w:p w14:paraId="7DB6E50B" w14:textId="77777777" w:rsidR="00673374" w:rsidRPr="006724C6" w:rsidRDefault="00673374" w:rsidP="00941C97">
      <w:pPr>
        <w:pStyle w:val="E-Step"/>
        <w:numPr>
          <w:ilvl w:val="0"/>
          <w:numId w:val="0"/>
        </w:numPr>
        <w:rPr>
          <w:kern w:val="2"/>
          <w:lang w:val="fr-FR"/>
        </w:rPr>
      </w:pPr>
    </w:p>
    <w:p w14:paraId="6C7DC30A" w14:textId="77777777" w:rsidR="0091760C" w:rsidRPr="0091760C" w:rsidRDefault="0091760C" w:rsidP="0091760C">
      <w:pPr>
        <w:pStyle w:val="E-NoteText"/>
        <w:rPr>
          <w:b/>
          <w:lang w:val="fr-FR"/>
        </w:rPr>
      </w:pPr>
      <w:r w:rsidRPr="0091760C">
        <w:rPr>
          <w:b/>
          <w:lang w:val="fr-FR"/>
        </w:rPr>
        <w:t>Que faire ensuite ?</w:t>
      </w:r>
    </w:p>
    <w:p w14:paraId="2FB05424" w14:textId="77777777" w:rsidR="0091760C" w:rsidRPr="006724C6" w:rsidRDefault="0091760C" w:rsidP="0091760C">
      <w:pPr>
        <w:pStyle w:val="E-NoteText"/>
        <w:rPr>
          <w:lang w:val="fr-FR"/>
        </w:rPr>
      </w:pPr>
      <w:r w:rsidRPr="0091760C">
        <w:rPr>
          <w:lang w:val="fr-FR"/>
        </w:rPr>
        <w:t>Après la configuration, vous pouvez accéder et gérer vos appareils via l'application ou le site web.</w:t>
      </w:r>
    </w:p>
    <w:bookmarkEnd w:id="33"/>
    <w:p w14:paraId="1A98A626" w14:textId="77777777" w:rsidR="005565EF" w:rsidRPr="006724C6" w:rsidRDefault="0091760C" w:rsidP="00941C97">
      <w:pPr>
        <w:pStyle w:val="Kop2"/>
        <w:numPr>
          <w:ilvl w:val="0"/>
          <w:numId w:val="0"/>
        </w:numPr>
        <w:spacing w:before="156"/>
        <w:rPr>
          <w:lang w:val="fr-FR"/>
        </w:rPr>
      </w:pPr>
      <w:r w:rsidRPr="0091760C">
        <w:rPr>
          <w:lang w:val="fr-FR"/>
        </w:rPr>
        <w:t>3.8 Paramètres d'affichage en direct et d'enregistrement</w:t>
      </w:r>
    </w:p>
    <w:p w14:paraId="6D2AB4B4" w14:textId="77777777" w:rsidR="0091760C" w:rsidRPr="0091760C" w:rsidRDefault="0091760C" w:rsidP="0091760C">
      <w:pPr>
        <w:pStyle w:val="E-Content"/>
        <w:rPr>
          <w:lang w:val="fr-FR"/>
        </w:rPr>
      </w:pPr>
      <w:r w:rsidRPr="0091760C">
        <w:rPr>
          <w:lang w:val="fr-FR"/>
        </w:rPr>
        <w:t>L'affichage en direct vous montre l'image vidéo obtenue de chaque caméra en temps réel. L'appareil passe automatiquement en mode direct lorsqu'il est mis sous tension. En mode temps réel, des icônes en haut à droite de l'écran indiquent l'état de l'enregistrement et de l'alarme pour chaque canal.</w:t>
      </w:r>
    </w:p>
    <w:p w14:paraId="1A634060" w14:textId="77777777" w:rsidR="0091760C" w:rsidRPr="0091760C" w:rsidRDefault="0091760C" w:rsidP="0091760C">
      <w:pPr>
        <w:pStyle w:val="E-Content"/>
        <w:rPr>
          <w:b/>
          <w:lang w:val="fr-FR"/>
        </w:rPr>
      </w:pPr>
      <w:r w:rsidRPr="0091760C">
        <w:rPr>
          <w:b/>
          <w:lang w:val="fr-FR"/>
        </w:rPr>
        <w:t>Icônes d'affichage en direct</w:t>
      </w:r>
    </w:p>
    <w:p w14:paraId="6CA95466" w14:textId="77777777" w:rsidR="0091760C" w:rsidRPr="006724C6" w:rsidRDefault="0091760C" w:rsidP="0091760C">
      <w:pPr>
        <w:pStyle w:val="E-Content"/>
        <w:rPr>
          <w:lang w:val="fr-FR"/>
        </w:rPr>
      </w:pPr>
      <w:r w:rsidRPr="0091760C">
        <w:rPr>
          <w:lang w:val="fr-FR"/>
        </w:rPr>
        <w:t>En mode d'affichage en direct, des icônes sont présentes sur l'écran pour indiquer l'état d'enregistrement et d'alarme de chaque canal.</w:t>
      </w:r>
    </w:p>
    <w:p w14:paraId="3717CFBB" w14:textId="77777777" w:rsidR="005565EF" w:rsidRPr="006724C6" w:rsidRDefault="00DE277B" w:rsidP="00DE277B">
      <w:pPr>
        <w:pStyle w:val="E-TableDescription"/>
        <w:numPr>
          <w:ilvl w:val="0"/>
          <w:numId w:val="0"/>
        </w:numPr>
        <w:rPr>
          <w:lang w:val="fr-FR"/>
        </w:rPr>
      </w:pPr>
      <w:r w:rsidRPr="006724C6">
        <w:rPr>
          <w:lang w:val="fr-FR"/>
        </w:rPr>
        <w:t>Tab</w:t>
      </w:r>
      <w:r w:rsidR="0091760C">
        <w:rPr>
          <w:lang w:val="fr-FR"/>
        </w:rPr>
        <w:t>leau</w:t>
      </w:r>
      <w:r w:rsidRPr="006724C6">
        <w:rPr>
          <w:lang w:val="fr-FR"/>
        </w:rPr>
        <w:t xml:space="preserve"> 3-1 </w:t>
      </w:r>
      <w:r w:rsidR="0091760C">
        <w:rPr>
          <w:lang w:val="fr-FR"/>
        </w:rPr>
        <w:t>Description des</w:t>
      </w:r>
      <w:r w:rsidR="00B55A66" w:rsidRPr="006724C6">
        <w:rPr>
          <w:lang w:val="fr-FR"/>
        </w:rPr>
        <w:t xml:space="preserve"> </w:t>
      </w:r>
      <w:r w:rsidR="00445F46">
        <w:rPr>
          <w:lang w:val="fr-FR"/>
        </w:rPr>
        <w:t>icônes</w:t>
      </w:r>
      <w:r w:rsidR="0091760C">
        <w:rPr>
          <w:lang w:val="fr-FR"/>
        </w:rPr>
        <w:t xml:space="preserve"> d’affichage en direct</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2453"/>
        <w:gridCol w:w="708"/>
        <w:gridCol w:w="2118"/>
      </w:tblGrid>
      <w:tr w:rsidR="005565EF" w:rsidRPr="006724C6" w14:paraId="732C1304" w14:textId="77777777" w:rsidTr="008A2DB5">
        <w:trPr>
          <w:tblHeader/>
        </w:trPr>
        <w:tc>
          <w:tcPr>
            <w:tcW w:w="480" w:type="dxa"/>
            <w:shd w:val="clear" w:color="auto" w:fill="D9D9D9"/>
            <w:vAlign w:val="center"/>
          </w:tcPr>
          <w:p w14:paraId="27890A62" w14:textId="77777777" w:rsidR="005565EF" w:rsidRPr="006724C6" w:rsidRDefault="00CD4312" w:rsidP="008A2DB5">
            <w:pPr>
              <w:pStyle w:val="E-TableHeading"/>
              <w:jc w:val="both"/>
              <w:rPr>
                <w:lang w:val="fr-FR"/>
              </w:rPr>
            </w:pPr>
            <w:r>
              <w:rPr>
                <w:lang w:val="fr-FR"/>
              </w:rPr>
              <w:t>Article</w:t>
            </w:r>
          </w:p>
        </w:tc>
        <w:tc>
          <w:tcPr>
            <w:tcW w:w="2463" w:type="dxa"/>
            <w:vAlign w:val="center"/>
          </w:tcPr>
          <w:p w14:paraId="4F601616" w14:textId="77777777" w:rsidR="005565EF" w:rsidRPr="006724C6" w:rsidRDefault="00445F46" w:rsidP="008A2DB5">
            <w:pPr>
              <w:pStyle w:val="E-TableHeading"/>
              <w:rPr>
                <w:lang w:val="fr-FR"/>
              </w:rPr>
            </w:pPr>
            <w:r>
              <w:rPr>
                <w:lang w:val="fr-FR"/>
              </w:rPr>
              <w:t xml:space="preserve">Description </w:t>
            </w:r>
          </w:p>
        </w:tc>
        <w:tc>
          <w:tcPr>
            <w:tcW w:w="709" w:type="dxa"/>
            <w:shd w:val="clear" w:color="auto" w:fill="DDDDDD"/>
            <w:vAlign w:val="center"/>
          </w:tcPr>
          <w:p w14:paraId="343C2495" w14:textId="77777777" w:rsidR="005565EF" w:rsidRPr="006724C6" w:rsidRDefault="00CD4312" w:rsidP="008A2DB5">
            <w:pPr>
              <w:pStyle w:val="E-TableHeading"/>
              <w:jc w:val="both"/>
              <w:rPr>
                <w:lang w:val="fr-FR"/>
              </w:rPr>
            </w:pPr>
            <w:r>
              <w:rPr>
                <w:lang w:val="fr-FR"/>
              </w:rPr>
              <w:t>Article</w:t>
            </w:r>
          </w:p>
        </w:tc>
        <w:tc>
          <w:tcPr>
            <w:tcW w:w="2126" w:type="dxa"/>
            <w:vAlign w:val="center"/>
          </w:tcPr>
          <w:p w14:paraId="025432C3" w14:textId="77777777" w:rsidR="005565EF" w:rsidRPr="006724C6" w:rsidRDefault="00445F46" w:rsidP="008A2DB5">
            <w:pPr>
              <w:pStyle w:val="E-TableHeading"/>
              <w:rPr>
                <w:lang w:val="fr-FR"/>
              </w:rPr>
            </w:pPr>
            <w:r>
              <w:rPr>
                <w:lang w:val="fr-FR"/>
              </w:rPr>
              <w:t xml:space="preserve">Description </w:t>
            </w:r>
          </w:p>
        </w:tc>
      </w:tr>
      <w:tr w:rsidR="005565EF" w:rsidRPr="006724C6" w14:paraId="0E218275" w14:textId="77777777" w:rsidTr="008A2DB5">
        <w:tc>
          <w:tcPr>
            <w:tcW w:w="480" w:type="dxa"/>
            <w:shd w:val="clear" w:color="auto" w:fill="D9D9D9"/>
            <w:vAlign w:val="center"/>
          </w:tcPr>
          <w:p w14:paraId="7CE278C9" w14:textId="77777777" w:rsidR="005565EF" w:rsidRPr="006724C6" w:rsidRDefault="00D70426" w:rsidP="008A2DB5">
            <w:pPr>
              <w:pStyle w:val="E-TableText"/>
              <w:rPr>
                <w:lang w:val="fr-FR"/>
              </w:rPr>
            </w:pPr>
            <w:r w:rsidRPr="006724C6">
              <w:rPr>
                <w:snapToGrid/>
                <w:lang w:val="fr-FR" w:eastAsia="fr-FR"/>
              </w:rPr>
              <w:drawing>
                <wp:inline distT="0" distB="0" distL="0" distR="0" wp14:anchorId="5B192B02" wp14:editId="6F93C929">
                  <wp:extent cx="142875" cy="142875"/>
                  <wp:effectExtent l="0" t="0" r="0" b="0"/>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4">
                            <a:extLst>
                              <a:ext uri="{28A0092B-C50C-407E-A947-70E740481C1C}">
                                <a14:useLocalDpi xmlns:a14="http://schemas.microsoft.com/office/drawing/2010/main" val="0"/>
                              </a:ext>
                            </a:extLst>
                          </a:blip>
                          <a:srcRect r="8922" b="3699"/>
                          <a:stretch>
                            <a:fillRect/>
                          </a:stretch>
                        </pic:blipFill>
                        <pic:spPr bwMode="auto">
                          <a:xfrm>
                            <a:off x="0" y="0"/>
                            <a:ext cx="142875" cy="142875"/>
                          </a:xfrm>
                          <a:prstGeom prst="rect">
                            <a:avLst/>
                          </a:prstGeom>
                          <a:noFill/>
                          <a:ln>
                            <a:noFill/>
                          </a:ln>
                        </pic:spPr>
                      </pic:pic>
                    </a:graphicData>
                  </a:graphic>
                </wp:inline>
              </w:drawing>
            </w:r>
          </w:p>
        </w:tc>
        <w:tc>
          <w:tcPr>
            <w:tcW w:w="2463" w:type="dxa"/>
            <w:vAlign w:val="center"/>
          </w:tcPr>
          <w:p w14:paraId="1740C35D" w14:textId="77777777" w:rsidR="005565EF" w:rsidRPr="006724C6" w:rsidRDefault="00CD4312" w:rsidP="00B55A66">
            <w:pPr>
              <w:pStyle w:val="E-TableText"/>
              <w:jc w:val="left"/>
              <w:rPr>
                <w:rFonts w:eastAsia="SimSun"/>
                <w:lang w:val="fr-FR"/>
              </w:rPr>
            </w:pPr>
            <w:r w:rsidRPr="00CD4312">
              <w:rPr>
                <w:lang w:val="fr-FR"/>
              </w:rPr>
              <w:t>Alarme (perte vidéo, sabotage, détection de mouvement, alarme VCA ou capteur)</w:t>
            </w:r>
          </w:p>
        </w:tc>
        <w:tc>
          <w:tcPr>
            <w:tcW w:w="709" w:type="dxa"/>
            <w:shd w:val="clear" w:color="auto" w:fill="DDDDDD"/>
            <w:vAlign w:val="center"/>
          </w:tcPr>
          <w:p w14:paraId="2A938281" w14:textId="77777777" w:rsidR="005565EF" w:rsidRPr="006724C6" w:rsidRDefault="00D70426" w:rsidP="008A2DB5">
            <w:pPr>
              <w:pStyle w:val="E-TableText"/>
              <w:rPr>
                <w:lang w:val="fr-FR"/>
              </w:rPr>
            </w:pPr>
            <w:r w:rsidRPr="006724C6">
              <w:rPr>
                <w:snapToGrid/>
                <w:lang w:val="fr-FR" w:eastAsia="fr-FR"/>
              </w:rPr>
              <w:drawing>
                <wp:inline distT="0" distB="0" distL="0" distR="0" wp14:anchorId="13991725" wp14:editId="7319939F">
                  <wp:extent cx="142875" cy="142875"/>
                  <wp:effectExtent l="0" t="0" r="0" b="0"/>
                  <wp:docPr id="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4">
                            <a:extLst>
                              <a:ext uri="{28A0092B-C50C-407E-A947-70E740481C1C}">
                                <a14:useLocalDpi xmlns:a14="http://schemas.microsoft.com/office/drawing/2010/main" val="0"/>
                              </a:ext>
                            </a:extLst>
                          </a:blip>
                          <a:srcRect r="8922" b="3699"/>
                          <a:stretch>
                            <a:fillRect/>
                          </a:stretch>
                        </pic:blipFill>
                        <pic:spPr bwMode="auto">
                          <a:xfrm>
                            <a:off x="0" y="0"/>
                            <a:ext cx="142875" cy="142875"/>
                          </a:xfrm>
                          <a:prstGeom prst="rect">
                            <a:avLst/>
                          </a:prstGeom>
                          <a:noFill/>
                          <a:ln>
                            <a:noFill/>
                          </a:ln>
                        </pic:spPr>
                      </pic:pic>
                    </a:graphicData>
                  </a:graphic>
                </wp:inline>
              </w:drawing>
            </w:r>
            <w:r w:rsidRPr="006724C6">
              <w:rPr>
                <w:snapToGrid/>
                <w:lang w:val="fr-FR" w:eastAsia="fr-FR"/>
              </w:rPr>
              <w:drawing>
                <wp:inline distT="0" distB="0" distL="0" distR="0" wp14:anchorId="374128E8" wp14:editId="59CB26B8">
                  <wp:extent cx="142875" cy="133350"/>
                  <wp:effectExtent l="0" t="0" r="0" b="0"/>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
                            <a:extLst>
                              <a:ext uri="{28A0092B-C50C-407E-A947-70E740481C1C}">
                                <a14:useLocalDpi xmlns:a14="http://schemas.microsoft.com/office/drawing/2010/main" val="0"/>
                              </a:ext>
                            </a:extLst>
                          </a:blip>
                          <a:srcRect l="3860" r="11113" b="7646"/>
                          <a:stretch>
                            <a:fillRect/>
                          </a:stretch>
                        </pic:blipFill>
                        <pic:spPr bwMode="auto">
                          <a:xfrm>
                            <a:off x="0" y="0"/>
                            <a:ext cx="142875" cy="133350"/>
                          </a:xfrm>
                          <a:prstGeom prst="rect">
                            <a:avLst/>
                          </a:prstGeom>
                          <a:noFill/>
                          <a:ln>
                            <a:noFill/>
                          </a:ln>
                        </pic:spPr>
                      </pic:pic>
                    </a:graphicData>
                  </a:graphic>
                </wp:inline>
              </w:drawing>
            </w:r>
          </w:p>
        </w:tc>
        <w:tc>
          <w:tcPr>
            <w:tcW w:w="2126" w:type="dxa"/>
            <w:vAlign w:val="center"/>
          </w:tcPr>
          <w:p w14:paraId="78025FC8" w14:textId="77777777" w:rsidR="005565EF" w:rsidRPr="006724C6" w:rsidRDefault="005565EF" w:rsidP="00445F46">
            <w:pPr>
              <w:pStyle w:val="E-Content"/>
              <w:rPr>
                <w:lang w:val="fr-FR"/>
              </w:rPr>
            </w:pPr>
            <w:r w:rsidRPr="006724C6">
              <w:rPr>
                <w:lang w:val="fr-FR"/>
              </w:rPr>
              <w:t>Alarm</w:t>
            </w:r>
            <w:r w:rsidR="00445F46">
              <w:rPr>
                <w:lang w:val="fr-FR"/>
              </w:rPr>
              <w:t>e et enregistrement</w:t>
            </w:r>
          </w:p>
        </w:tc>
      </w:tr>
      <w:tr w:rsidR="005565EF" w:rsidRPr="006724C6" w14:paraId="7EA106CF" w14:textId="77777777" w:rsidTr="008A2DB5">
        <w:tc>
          <w:tcPr>
            <w:tcW w:w="480" w:type="dxa"/>
            <w:shd w:val="clear" w:color="auto" w:fill="D9D9D9"/>
            <w:vAlign w:val="center"/>
          </w:tcPr>
          <w:p w14:paraId="36966D4A" w14:textId="77777777" w:rsidR="005565EF" w:rsidRPr="006724C6" w:rsidRDefault="00D70426" w:rsidP="008A2DB5">
            <w:pPr>
              <w:pStyle w:val="E-TableText"/>
              <w:rPr>
                <w:lang w:val="fr-FR"/>
              </w:rPr>
            </w:pPr>
            <w:r w:rsidRPr="006724C6">
              <w:rPr>
                <w:snapToGrid/>
                <w:lang w:val="fr-FR" w:eastAsia="fr-FR"/>
              </w:rPr>
              <w:drawing>
                <wp:inline distT="0" distB="0" distL="0" distR="0" wp14:anchorId="619943E6" wp14:editId="4FCEAD57">
                  <wp:extent cx="142875" cy="123825"/>
                  <wp:effectExtent l="0" t="0" r="0" b="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5">
                            <a:extLst>
                              <a:ext uri="{28A0092B-C50C-407E-A947-70E740481C1C}">
                                <a14:useLocalDpi xmlns:a14="http://schemas.microsoft.com/office/drawing/2010/main" val="0"/>
                              </a:ext>
                            </a:extLst>
                          </a:blip>
                          <a:srcRect l="3860" r="11113" b="7646"/>
                          <a:stretch>
                            <a:fillRect/>
                          </a:stretch>
                        </pic:blipFill>
                        <pic:spPr bwMode="auto">
                          <a:xfrm>
                            <a:off x="0" y="0"/>
                            <a:ext cx="142875" cy="123825"/>
                          </a:xfrm>
                          <a:prstGeom prst="rect">
                            <a:avLst/>
                          </a:prstGeom>
                          <a:noFill/>
                          <a:ln>
                            <a:noFill/>
                          </a:ln>
                        </pic:spPr>
                      </pic:pic>
                    </a:graphicData>
                  </a:graphic>
                </wp:inline>
              </w:drawing>
            </w:r>
          </w:p>
        </w:tc>
        <w:tc>
          <w:tcPr>
            <w:tcW w:w="2463" w:type="dxa"/>
            <w:vAlign w:val="center"/>
          </w:tcPr>
          <w:p w14:paraId="43EB7EDB" w14:textId="77777777" w:rsidR="005565EF" w:rsidRPr="006724C6" w:rsidRDefault="00CD4312" w:rsidP="00B55A66">
            <w:pPr>
              <w:pStyle w:val="E-Content"/>
              <w:rPr>
                <w:lang w:val="fr-FR"/>
              </w:rPr>
            </w:pPr>
            <w:r w:rsidRPr="00CD4312">
              <w:rPr>
                <w:lang w:val="fr-FR"/>
              </w:rPr>
              <w:t>Enregistrement (enregistrement manuel, enregistrement continu, détection de mouvement, VCA ou enregistrement déclenché par une alarme)</w:t>
            </w:r>
          </w:p>
        </w:tc>
        <w:tc>
          <w:tcPr>
            <w:tcW w:w="709" w:type="dxa"/>
            <w:shd w:val="clear" w:color="auto" w:fill="DDDDDD"/>
            <w:vAlign w:val="center"/>
          </w:tcPr>
          <w:p w14:paraId="3C6E82A2" w14:textId="77777777" w:rsidR="005565EF" w:rsidRPr="006724C6" w:rsidRDefault="005565EF" w:rsidP="008A2DB5">
            <w:pPr>
              <w:pStyle w:val="E-TableText"/>
              <w:rPr>
                <w:lang w:val="fr-FR"/>
              </w:rPr>
            </w:pPr>
          </w:p>
        </w:tc>
        <w:tc>
          <w:tcPr>
            <w:tcW w:w="2126" w:type="dxa"/>
            <w:vAlign w:val="center"/>
          </w:tcPr>
          <w:p w14:paraId="769649FB" w14:textId="77777777" w:rsidR="005565EF" w:rsidRPr="006724C6" w:rsidRDefault="005565EF" w:rsidP="008A2DB5">
            <w:pPr>
              <w:pStyle w:val="E-Content"/>
              <w:rPr>
                <w:lang w:val="fr-FR"/>
              </w:rPr>
            </w:pPr>
          </w:p>
        </w:tc>
      </w:tr>
    </w:tbl>
    <w:p w14:paraId="028F314F" w14:textId="77777777" w:rsidR="005565EF" w:rsidRPr="006724C6" w:rsidRDefault="005565EF" w:rsidP="00932AA1">
      <w:pPr>
        <w:pStyle w:val="Kop2"/>
        <w:numPr>
          <w:ilvl w:val="0"/>
          <w:numId w:val="0"/>
        </w:numPr>
        <w:spacing w:before="156"/>
        <w:rPr>
          <w:lang w:val="fr-FR"/>
        </w:rPr>
      </w:pPr>
      <w:bookmarkStart w:id="41" w:name="_Toc481668839"/>
      <w:r w:rsidRPr="006724C6">
        <w:rPr>
          <w:lang w:val="fr-FR"/>
        </w:rPr>
        <w:br w:type="page"/>
      </w:r>
      <w:r w:rsidR="00932AA1" w:rsidRPr="006724C6">
        <w:rPr>
          <w:lang w:val="fr-FR"/>
        </w:rPr>
        <w:lastRenderedPageBreak/>
        <w:t xml:space="preserve">3.9 </w:t>
      </w:r>
      <w:bookmarkEnd w:id="41"/>
      <w:r w:rsidR="00CD4312">
        <w:rPr>
          <w:lang w:val="fr-FR"/>
        </w:rPr>
        <w:t>Lecture</w:t>
      </w:r>
    </w:p>
    <w:p w14:paraId="4A634BC9" w14:textId="77777777" w:rsidR="00CD4312" w:rsidRPr="00CD4312" w:rsidRDefault="00CD4312" w:rsidP="00056424">
      <w:pPr>
        <w:pStyle w:val="E-Step"/>
        <w:numPr>
          <w:ilvl w:val="0"/>
          <w:numId w:val="0"/>
        </w:numPr>
        <w:rPr>
          <w:lang w:val="fr-FR"/>
        </w:rPr>
      </w:pPr>
      <w:r w:rsidRPr="00CD4312">
        <w:rPr>
          <w:lang w:val="fr-FR"/>
        </w:rPr>
        <w:t>Les fichiers enregistrés sur le disque dur peuvent être lus. Reportez-vous au guide de l'utilisateur pour plus de détails sur chaque mode de lecture.</w:t>
      </w:r>
    </w:p>
    <w:p w14:paraId="5E5F3EAE" w14:textId="77777777" w:rsidR="00CD4312" w:rsidRPr="00CD4312" w:rsidRDefault="00CD4312" w:rsidP="00056424">
      <w:pPr>
        <w:pStyle w:val="E-Step"/>
        <w:numPr>
          <w:ilvl w:val="0"/>
          <w:numId w:val="0"/>
        </w:numPr>
        <w:rPr>
          <w:lang w:val="fr-FR"/>
        </w:rPr>
      </w:pPr>
      <w:r w:rsidRPr="00CD4312">
        <w:rPr>
          <w:lang w:val="fr-FR"/>
        </w:rPr>
        <w:t xml:space="preserve">Étape 1 Allez sur </w:t>
      </w:r>
      <w:r w:rsidRPr="00CD4312">
        <w:rPr>
          <w:b/>
          <w:lang w:val="fr-FR"/>
        </w:rPr>
        <w:t>Playback</w:t>
      </w:r>
      <w:r w:rsidRPr="00CD4312">
        <w:rPr>
          <w:lang w:val="fr-FR"/>
        </w:rPr>
        <w:t xml:space="preserve"> (Lecture).</w:t>
      </w:r>
    </w:p>
    <w:p w14:paraId="06F46FD5" w14:textId="77777777" w:rsidR="00CD4312" w:rsidRPr="00CD4312" w:rsidRDefault="00CD4312" w:rsidP="00056424">
      <w:pPr>
        <w:pStyle w:val="E-Step"/>
        <w:numPr>
          <w:ilvl w:val="0"/>
          <w:numId w:val="0"/>
        </w:numPr>
        <w:rPr>
          <w:lang w:val="fr-FR"/>
        </w:rPr>
      </w:pPr>
      <w:r w:rsidRPr="00CD4312">
        <w:rPr>
          <w:lang w:val="fr-FR"/>
        </w:rPr>
        <w:t>Étape 2 Vérifiez le(s) canal(aux) dans la liste des canaux pour la lecture.</w:t>
      </w:r>
    </w:p>
    <w:p w14:paraId="6A72F0F4" w14:textId="77777777" w:rsidR="00CD4312" w:rsidRPr="00CD4312" w:rsidRDefault="00CD4312" w:rsidP="00056424">
      <w:pPr>
        <w:pStyle w:val="E-Step"/>
        <w:numPr>
          <w:ilvl w:val="0"/>
          <w:numId w:val="0"/>
        </w:numPr>
        <w:rPr>
          <w:lang w:val="fr-FR"/>
        </w:rPr>
      </w:pPr>
      <w:r w:rsidRPr="00CD4312">
        <w:rPr>
          <w:lang w:val="fr-FR"/>
        </w:rPr>
        <w:t>Étape 3 Double-cliquez sur une date dans le calendrier.</w:t>
      </w:r>
    </w:p>
    <w:p w14:paraId="5692B1C8" w14:textId="77777777" w:rsidR="00CD4312" w:rsidRPr="00CD4312" w:rsidRDefault="00CD4312" w:rsidP="00056424">
      <w:pPr>
        <w:pStyle w:val="E-Step"/>
        <w:numPr>
          <w:ilvl w:val="0"/>
          <w:numId w:val="0"/>
        </w:numPr>
        <w:rPr>
          <w:lang w:val="fr-FR"/>
        </w:rPr>
      </w:pPr>
      <w:r w:rsidRPr="00CD4312">
        <w:rPr>
          <w:lang w:val="fr-FR"/>
        </w:rPr>
        <w:t>Étape 4 (facultatif) Utilisez la barre d'outils en bas pour contrôler la progression de la lecture.</w:t>
      </w:r>
    </w:p>
    <w:p w14:paraId="54BB2A22" w14:textId="77777777" w:rsidR="00CD4312" w:rsidRPr="006724C6" w:rsidRDefault="00CD4312" w:rsidP="00CD4312">
      <w:pPr>
        <w:pStyle w:val="E-Step"/>
        <w:numPr>
          <w:ilvl w:val="0"/>
          <w:numId w:val="0"/>
        </w:numPr>
        <w:rPr>
          <w:lang w:val="fr-FR"/>
        </w:rPr>
      </w:pPr>
      <w:r w:rsidRPr="00CD4312">
        <w:rPr>
          <w:lang w:val="fr-FR"/>
        </w:rPr>
        <w:t>Étape 5 (facultatif) Sélectionnez le(s) canal(aux) pour exécuter la lecture simultanée de plusieurs canaux.</w:t>
      </w:r>
    </w:p>
    <w:p w14:paraId="2B4C4A72" w14:textId="77777777" w:rsidR="005565EF" w:rsidRPr="006724C6" w:rsidRDefault="00374FF5" w:rsidP="005565EF">
      <w:pPr>
        <w:pStyle w:val="E-Figure"/>
        <w:rPr>
          <w:noProof/>
          <w:lang w:val="fr-FR"/>
        </w:rPr>
      </w:pPr>
      <w:r w:rsidRPr="006724C6">
        <w:rPr>
          <w:noProof/>
          <w:lang w:val="fr-FR" w:eastAsia="fr-FR"/>
        </w:rPr>
        <w:drawing>
          <wp:inline distT="0" distB="0" distL="0" distR="0" wp14:anchorId="46DCB3D4" wp14:editId="1BEBA1F6">
            <wp:extent cx="3743960" cy="1770476"/>
            <wp:effectExtent l="0" t="0" r="8890" b="1270"/>
            <wp:docPr id="12" name="图片 12" descr="C:\Users\zhangshenlei\Desktop\【panther】K51 K52 K74 K75平台简化菜单三期V4.30.050——吴丛汐\图片\Playback_W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shenlei\Desktop\【panther】K51 K52 K74 K75平台简化菜单三期V4.30.050——吴丛汐\图片\Playback_W206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960" cy="1770476"/>
                    </a:xfrm>
                    <a:prstGeom prst="rect">
                      <a:avLst/>
                    </a:prstGeom>
                    <a:noFill/>
                    <a:ln>
                      <a:noFill/>
                    </a:ln>
                  </pic:spPr>
                </pic:pic>
              </a:graphicData>
            </a:graphic>
          </wp:inline>
        </w:drawing>
      </w:r>
    </w:p>
    <w:p w14:paraId="28D0C711" w14:textId="77777777" w:rsidR="005565EF" w:rsidRPr="006724C6" w:rsidRDefault="00D4210D" w:rsidP="00F27C87">
      <w:pPr>
        <w:pStyle w:val="E-FigureDescription"/>
        <w:numPr>
          <w:ilvl w:val="0"/>
          <w:numId w:val="0"/>
        </w:numPr>
        <w:ind w:left="2836"/>
        <w:rPr>
          <w:lang w:val="fr-FR"/>
        </w:rPr>
      </w:pPr>
      <w:r>
        <w:rPr>
          <w:lang w:val="fr-FR"/>
        </w:rPr>
        <w:t>Figure</w:t>
      </w:r>
      <w:r w:rsidR="00DE277B" w:rsidRPr="006724C6">
        <w:rPr>
          <w:lang w:val="fr-FR"/>
        </w:rPr>
        <w:t xml:space="preserve"> 3-5 </w:t>
      </w:r>
      <w:r>
        <w:rPr>
          <w:lang w:val="fr-FR"/>
        </w:rPr>
        <w:t>Lecture</w:t>
      </w:r>
    </w:p>
    <w:p w14:paraId="6C718DDF" w14:textId="77777777" w:rsidR="005565EF" w:rsidRPr="006724C6" w:rsidRDefault="005565EF" w:rsidP="00694CAF">
      <w:pPr>
        <w:pStyle w:val="Kop1"/>
        <w:numPr>
          <w:ilvl w:val="0"/>
          <w:numId w:val="0"/>
        </w:numPr>
        <w:spacing w:beforeLines="100" w:before="312"/>
        <w:ind w:left="1277" w:hanging="710"/>
        <w:jc w:val="both"/>
        <w:rPr>
          <w:lang w:val="fr-FR"/>
        </w:rPr>
      </w:pPr>
      <w:r w:rsidRPr="006724C6">
        <w:rPr>
          <w:lang w:val="fr-FR"/>
        </w:rPr>
        <w:br w:type="page"/>
      </w:r>
      <w:bookmarkEnd w:id="22"/>
      <w:r w:rsidR="00D4210D">
        <w:rPr>
          <w:lang w:val="fr-FR"/>
        </w:rPr>
        <w:lastRenderedPageBreak/>
        <w:t>Chapitre</w:t>
      </w:r>
      <w:r w:rsidR="00694CAF" w:rsidRPr="006724C6">
        <w:rPr>
          <w:lang w:val="fr-FR"/>
        </w:rPr>
        <w:t xml:space="preserve"> 4 </w:t>
      </w:r>
      <w:r w:rsidR="00D4210D">
        <w:rPr>
          <w:lang w:val="fr-FR"/>
        </w:rPr>
        <w:t xml:space="preserve">Accès via </w:t>
      </w:r>
      <w:r w:rsidR="00756147">
        <w:rPr>
          <w:lang w:val="fr-FR"/>
        </w:rPr>
        <w:t>un navigateur Web</w:t>
      </w:r>
    </w:p>
    <w:p w14:paraId="5B5C94C7" w14:textId="77777777" w:rsidR="005565EF" w:rsidRPr="006724C6" w:rsidRDefault="005565EF" w:rsidP="005565EF">
      <w:pPr>
        <w:pStyle w:val="E-Note"/>
        <w:rPr>
          <w:noProof/>
          <w:lang w:val="fr-FR"/>
        </w:rPr>
      </w:pPr>
    </w:p>
    <w:p w14:paraId="09C47E5F" w14:textId="77777777" w:rsidR="00D4210D" w:rsidRPr="00D4210D" w:rsidRDefault="00D4210D" w:rsidP="00D4210D">
      <w:pPr>
        <w:pStyle w:val="E-Content"/>
        <w:rPr>
          <w:lang w:val="fr-FR"/>
        </w:rPr>
      </w:pPr>
      <w:r w:rsidRPr="00D4210D">
        <w:rPr>
          <w:lang w:val="fr-FR"/>
        </w:rPr>
        <w:t>L'utilisation du produit avec un accès Internet peut présenter des risques pour la sécurité du réseau. Pour éviter toute attaque du réseau et toute fuite d'informations, veuillez renforcer votre propre protection. Si le produit ne fonctionne pas correctement, veuillez contacter votre revendeur ou le centre de service le plus proche.</w:t>
      </w:r>
    </w:p>
    <w:p w14:paraId="5230C173" w14:textId="77777777" w:rsidR="00D4210D" w:rsidRPr="006724C6" w:rsidRDefault="00D4210D" w:rsidP="00D4210D">
      <w:pPr>
        <w:pStyle w:val="E-Content"/>
        <w:rPr>
          <w:lang w:val="fr-FR"/>
        </w:rPr>
      </w:pPr>
      <w:r w:rsidRPr="00D4210D">
        <w:rPr>
          <w:lang w:val="fr-FR"/>
        </w:rPr>
        <w:t>Vous pouvez accéder à l'appareil via un navigateur Web. Les navigateurs Web suivants sont pris en charge : Internet Explorer 6.0, Internet Explorer 7.0, Internet Explorer 8.0, Internet Explorer 9.0, Internet Explorer 10.0, Apple Safari, Mozilla Firefox et Google Chrome. Les résolutions prises en charge sont de 1024*768 et plus.</w:t>
      </w:r>
    </w:p>
    <w:p w14:paraId="337A48CC" w14:textId="77777777" w:rsidR="00756147" w:rsidRDefault="00D4210D" w:rsidP="00941897">
      <w:pPr>
        <w:pStyle w:val="E-Step"/>
        <w:numPr>
          <w:ilvl w:val="0"/>
          <w:numId w:val="0"/>
        </w:numPr>
        <w:rPr>
          <w:lang w:val="fr-FR"/>
        </w:rPr>
      </w:pPr>
      <w:r w:rsidRPr="00D4210D">
        <w:rPr>
          <w:lang w:val="fr-FR"/>
        </w:rPr>
        <w:t xml:space="preserve">Étape 1 Ouvrez un navigateur Web, saisissez l'adresse IP de l'appareil, puis appuyez sur </w:t>
      </w:r>
      <w:r w:rsidR="00756147" w:rsidRPr="00756147">
        <w:rPr>
          <w:b/>
          <w:lang w:val="fr-FR"/>
        </w:rPr>
        <w:t>Enter</w:t>
      </w:r>
      <w:r w:rsidRPr="00D4210D">
        <w:rPr>
          <w:lang w:val="fr-FR"/>
        </w:rPr>
        <w:t>.</w:t>
      </w:r>
    </w:p>
    <w:p w14:paraId="754782C9" w14:textId="77777777" w:rsidR="005565EF" w:rsidRPr="006724C6" w:rsidRDefault="00E41C34" w:rsidP="00941897">
      <w:pPr>
        <w:pStyle w:val="E-Step"/>
        <w:numPr>
          <w:ilvl w:val="0"/>
          <w:numId w:val="0"/>
        </w:numPr>
        <w:rPr>
          <w:lang w:val="fr-FR"/>
        </w:rPr>
      </w:pPr>
      <w:r w:rsidRPr="00E41C34">
        <w:rPr>
          <w:lang w:val="fr-FR"/>
        </w:rPr>
        <w:t>Étape 2 Connectez-vous à l'appareil.</w:t>
      </w:r>
    </w:p>
    <w:p w14:paraId="53716090" w14:textId="77777777" w:rsidR="00E41C34" w:rsidRPr="00E41C34" w:rsidRDefault="00E41C34" w:rsidP="00E41C34">
      <w:pPr>
        <w:pStyle w:val="E-SubItemList"/>
        <w:numPr>
          <w:ilvl w:val="0"/>
          <w:numId w:val="44"/>
        </w:numPr>
        <w:rPr>
          <w:lang w:val="fr-FR"/>
        </w:rPr>
      </w:pPr>
      <w:r w:rsidRPr="00E41C34">
        <w:rPr>
          <w:lang w:val="fr-FR"/>
        </w:rPr>
        <w:t>Si l'appareil n'a pas été activé, activez d'abord l'appareil en définissant le mot de passe du compte utilisateur admin.</w:t>
      </w:r>
    </w:p>
    <w:p w14:paraId="3F9264C8" w14:textId="77777777" w:rsidR="00E41C34" w:rsidRPr="006724C6" w:rsidRDefault="00E41C34" w:rsidP="00E41C34">
      <w:pPr>
        <w:pStyle w:val="E-SubItemList"/>
        <w:numPr>
          <w:ilvl w:val="0"/>
          <w:numId w:val="44"/>
        </w:numPr>
        <w:rPr>
          <w:lang w:val="fr-FR"/>
        </w:rPr>
      </w:pPr>
      <w:r w:rsidRPr="00E41C34">
        <w:rPr>
          <w:lang w:val="fr-FR"/>
        </w:rPr>
        <w:t>Si l'appareil est déjà activé, saisissez le nom d'utilisateur et le mot de passe pour vous connecter.</w:t>
      </w:r>
    </w:p>
    <w:p w14:paraId="6E3118C8" w14:textId="77777777" w:rsidR="005565EF" w:rsidRPr="006724C6" w:rsidRDefault="005565EF" w:rsidP="005565EF">
      <w:pPr>
        <w:pStyle w:val="E-ItemListinStep"/>
        <w:numPr>
          <w:ilvl w:val="0"/>
          <w:numId w:val="0"/>
        </w:numPr>
        <w:rPr>
          <w:lang w:val="fr-FR"/>
        </w:rPr>
      </w:pPr>
    </w:p>
    <w:p w14:paraId="6C909F79" w14:textId="77777777" w:rsidR="005565EF" w:rsidRPr="006724C6" w:rsidRDefault="00E41C34" w:rsidP="00AA7F1D">
      <w:pPr>
        <w:pStyle w:val="E-Step"/>
        <w:numPr>
          <w:ilvl w:val="0"/>
          <w:numId w:val="0"/>
        </w:numPr>
        <w:rPr>
          <w:lang w:val="fr-FR"/>
        </w:rPr>
      </w:pPr>
      <w:r w:rsidRPr="00E41C34">
        <w:rPr>
          <w:lang w:val="fr-FR"/>
        </w:rPr>
        <w:t>Étape 3 Suivez les invites d'installation pour installer le plug-in avant de visualiser la vidéo en dir</w:t>
      </w:r>
      <w:r w:rsidR="00D90C52">
        <w:rPr>
          <w:lang w:val="fr-FR"/>
        </w:rPr>
        <w:t>ect et de gérer le périphérique</w:t>
      </w:r>
      <w:r w:rsidR="00AA7F1D" w:rsidRPr="006724C6">
        <w:rPr>
          <w:lang w:val="fr-FR"/>
        </w:rPr>
        <w:t>.</w:t>
      </w:r>
    </w:p>
    <w:p w14:paraId="0342D7AD" w14:textId="77777777" w:rsidR="005565EF" w:rsidRPr="006724C6" w:rsidRDefault="005565EF" w:rsidP="005565EF">
      <w:pPr>
        <w:pStyle w:val="E-Note"/>
        <w:rPr>
          <w:rFonts w:eastAsia="DengXian"/>
          <w:lang w:val="fr-FR"/>
        </w:rPr>
      </w:pPr>
    </w:p>
    <w:p w14:paraId="3658BEEC" w14:textId="77777777" w:rsidR="00D90C52" w:rsidRPr="00D90C52" w:rsidRDefault="00D90C52" w:rsidP="006141E5">
      <w:pPr>
        <w:pStyle w:val="E-NoteList"/>
        <w:numPr>
          <w:ilvl w:val="0"/>
          <w:numId w:val="0"/>
        </w:numPr>
        <w:ind w:left="284"/>
        <w:rPr>
          <w:lang w:val="fr-FR"/>
        </w:rPr>
      </w:pPr>
      <w:r w:rsidRPr="00D90C52">
        <w:rPr>
          <w:lang w:val="fr-FR"/>
        </w:rPr>
        <w:t>Il se peut que vous deviez fermer le navigateur Web pour terminer l'installation du plug-in.</w:t>
      </w:r>
    </w:p>
    <w:p w14:paraId="05A12A9F" w14:textId="77777777" w:rsidR="00D90C52" w:rsidRPr="006724C6" w:rsidRDefault="00D90C52" w:rsidP="00D90C52">
      <w:pPr>
        <w:pStyle w:val="E-NoteList"/>
        <w:numPr>
          <w:ilvl w:val="0"/>
          <w:numId w:val="0"/>
        </w:numPr>
        <w:ind w:left="284"/>
        <w:rPr>
          <w:lang w:val="fr-FR"/>
        </w:rPr>
      </w:pPr>
      <w:r w:rsidRPr="00D90C52">
        <w:rPr>
          <w:lang w:val="fr-FR"/>
        </w:rPr>
        <w:t>Après la connexion, vous pouvez effectuer le fonctionnement et la configuration de l'appareil, y compris l'affichage en direct, la lecture, la recherche de journaux, la configuration, etc.</w:t>
      </w:r>
    </w:p>
    <w:p w14:paraId="12ECD9CD" w14:textId="77777777" w:rsidR="005565EF" w:rsidRPr="006724C6" w:rsidRDefault="005565EF" w:rsidP="005565EF">
      <w:pPr>
        <w:pStyle w:val="E-Content"/>
        <w:rPr>
          <w:lang w:val="fr-FR"/>
        </w:rPr>
      </w:pPr>
    </w:p>
    <w:p w14:paraId="236C3E41" w14:textId="77777777" w:rsidR="005565EF" w:rsidRPr="006724C6" w:rsidRDefault="005565EF" w:rsidP="005565EF">
      <w:pPr>
        <w:pStyle w:val="E-Content"/>
        <w:jc w:val="right"/>
        <w:rPr>
          <w:lang w:val="fr-FR"/>
        </w:rPr>
      </w:pPr>
    </w:p>
    <w:p w14:paraId="0A9D009C" w14:textId="77777777" w:rsidR="005565EF" w:rsidRPr="006724C6" w:rsidRDefault="005565EF" w:rsidP="005565EF">
      <w:pPr>
        <w:pStyle w:val="E-Content"/>
        <w:jc w:val="right"/>
        <w:rPr>
          <w:lang w:val="fr-FR"/>
        </w:rPr>
      </w:pPr>
    </w:p>
    <w:p w14:paraId="442D0E9A" w14:textId="77777777" w:rsidR="005565EF" w:rsidRPr="006724C6" w:rsidRDefault="005565EF" w:rsidP="005565EF">
      <w:pPr>
        <w:pStyle w:val="E-Content"/>
        <w:jc w:val="right"/>
        <w:rPr>
          <w:lang w:val="fr-FR"/>
        </w:rPr>
      </w:pPr>
    </w:p>
    <w:p w14:paraId="0F96110D" w14:textId="77777777" w:rsidR="005565EF" w:rsidRPr="006724C6" w:rsidRDefault="00B10AAC" w:rsidP="005565EF">
      <w:pPr>
        <w:pStyle w:val="E-Content"/>
        <w:ind w:right="260"/>
        <w:jc w:val="right"/>
        <w:rPr>
          <w:lang w:val="fr-FR"/>
        </w:rPr>
      </w:pPr>
      <w:r>
        <w:rPr>
          <w:lang w:val="fr-FR"/>
        </w:rPr>
        <w:t xml:space="preserve">                  </w:t>
      </w:r>
      <w:r w:rsidR="001911D7" w:rsidRPr="006724C6">
        <w:rPr>
          <w:lang w:val="fr-FR"/>
        </w:rPr>
        <w:t>04300</w:t>
      </w:r>
      <w:r w:rsidR="00374FF5" w:rsidRPr="006724C6">
        <w:rPr>
          <w:lang w:val="fr-FR"/>
        </w:rPr>
        <w:t>5</w:t>
      </w:r>
      <w:r w:rsidR="001911D7" w:rsidRPr="006724C6">
        <w:rPr>
          <w:lang w:val="fr-FR"/>
        </w:rPr>
        <w:t>02000</w:t>
      </w:r>
      <w:r w:rsidR="00374FF5" w:rsidRPr="006724C6">
        <w:rPr>
          <w:lang w:val="fr-FR"/>
        </w:rPr>
        <w:t>826</w:t>
      </w:r>
    </w:p>
    <w:p w14:paraId="0B18D0CE" w14:textId="77777777" w:rsidR="00C274BD" w:rsidRPr="006724C6" w:rsidRDefault="00C274BD">
      <w:pPr>
        <w:widowControl/>
        <w:jc w:val="left"/>
        <w:rPr>
          <w:rFonts w:ascii="Calibri" w:hAnsi="Calibri" w:cs="Arial"/>
          <w:color w:val="auto"/>
          <w:kern w:val="2"/>
          <w:sz w:val="13"/>
          <w:szCs w:val="24"/>
          <w:lang w:val="fr-FR"/>
        </w:rPr>
      </w:pPr>
      <w:r w:rsidRPr="006724C6">
        <w:rPr>
          <w:lang w:val="fr-FR"/>
        </w:rPr>
        <w:br w:type="page"/>
      </w:r>
    </w:p>
    <w:p w14:paraId="520F2156" w14:textId="77777777" w:rsidR="00796172" w:rsidRPr="006724C6" w:rsidRDefault="00C274BD" w:rsidP="005565EF">
      <w:pPr>
        <w:pStyle w:val="E-Content"/>
        <w:ind w:right="260"/>
        <w:jc w:val="right"/>
        <w:rPr>
          <w:lang w:val="fr-FR"/>
        </w:rPr>
      </w:pPr>
      <w:r w:rsidRPr="006724C6">
        <w:rPr>
          <w:noProof/>
          <w:lang w:val="fr-FR" w:eastAsia="fr-FR"/>
        </w:rPr>
        <w:lastRenderedPageBreak/>
        <mc:AlternateContent>
          <mc:Choice Requires="wps">
            <w:drawing>
              <wp:anchor distT="45720" distB="45720" distL="114300" distR="114300" simplePos="0" relativeHeight="251662336" behindDoc="0" locked="0" layoutInCell="1" allowOverlap="1" wp14:anchorId="39B11AF5" wp14:editId="5A63F282">
                <wp:simplePos x="0" y="0"/>
                <wp:positionH relativeFrom="column">
                  <wp:posOffset>3054985</wp:posOffset>
                </wp:positionH>
                <wp:positionV relativeFrom="paragraph">
                  <wp:posOffset>3794125</wp:posOffset>
                </wp:positionV>
                <wp:extent cx="595630" cy="1404620"/>
                <wp:effectExtent l="0" t="0" r="0" b="635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404620"/>
                        </a:xfrm>
                        <a:prstGeom prst="rect">
                          <a:avLst/>
                        </a:prstGeom>
                        <a:noFill/>
                        <a:ln w="9525">
                          <a:noFill/>
                          <a:miter lim="800000"/>
                          <a:headEnd/>
                          <a:tailEnd/>
                        </a:ln>
                      </wps:spPr>
                      <wps:txbx>
                        <w:txbxContent>
                          <w:p w14:paraId="4331F388" w14:textId="77777777" w:rsidR="00BA2AB2" w:rsidRPr="00A20A5C" w:rsidRDefault="00BA2AB2" w:rsidP="00C274BD">
                            <w:pPr>
                              <w:rPr>
                                <w:rFonts w:ascii="Calibri" w:hAnsi="Calibri" w:cs="Calibri"/>
                                <w:sz w:val="13"/>
                              </w:rPr>
                            </w:pPr>
                            <w:r w:rsidRPr="000F6D85">
                              <w:rPr>
                                <w:rFonts w:ascii="Calibri" w:hAnsi="Calibri" w:cs="Calibri"/>
                                <w:sz w:val="13"/>
                              </w:rPr>
                              <w:t>UD21441N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1B82AF" id="_x0000_t202" coordsize="21600,21600" o:spt="202" path="m,l,21600r21600,l21600,xe">
                <v:stroke joinstyle="miter"/>
                <v:path gradientshapeok="t" o:connecttype="rect"/>
              </v:shapetype>
              <v:shape id="文本框 2" o:spid="_x0000_s1026" type="#_x0000_t202" style="position:absolute;left:0;text-align:left;margin-left:240.55pt;margin-top:298.75pt;width:46.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" filled="f" stroked="f">
                <v:textbox style="mso-fit-shape-to-text:t">
                  <w:txbxContent>
                    <w:p w:rsidR="00BA2AB2" w:rsidRPr="00A20A5C" w:rsidRDefault="00BA2AB2" w:rsidP="00C274BD">
                      <w:pPr>
                        <w:rPr>
                          <w:rFonts w:ascii="Calibri" w:hAnsi="Calibri" w:cs="Calibri"/>
                          <w:sz w:val="13"/>
                        </w:rPr>
                      </w:pPr>
                      <w:r w:rsidRPr="000F6D85">
                        <w:rPr>
                          <w:rFonts w:ascii="Calibri" w:hAnsi="Calibri" w:cs="Calibri"/>
                          <w:sz w:val="13"/>
                        </w:rPr>
                        <w:t>UD21441N</w:t>
                      </w:r>
                    </w:p>
                  </w:txbxContent>
                </v:textbox>
                <w10:wrap type="square"/>
              </v:shape>
            </w:pict>
          </mc:Fallback>
        </mc:AlternateContent>
      </w:r>
      <w:r w:rsidR="001911D7" w:rsidRPr="006724C6">
        <w:rPr>
          <w:noProof/>
          <w:lang w:val="fr-FR" w:eastAsia="fr-FR"/>
        </w:rPr>
        <w:drawing>
          <wp:anchor distT="0" distB="0" distL="114300" distR="114300" simplePos="0" relativeHeight="251666432" behindDoc="1" locked="0" layoutInCell="1" allowOverlap="1" wp14:anchorId="475B4655" wp14:editId="13A6144E">
            <wp:simplePos x="0" y="0"/>
            <wp:positionH relativeFrom="column">
              <wp:posOffset>-288290</wp:posOffset>
            </wp:positionH>
            <wp:positionV relativeFrom="paragraph">
              <wp:posOffset>-578485</wp:posOffset>
            </wp:positionV>
            <wp:extent cx="4319905" cy="6089015"/>
            <wp:effectExtent l="0" t="0" r="4445" b="698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9905" cy="6089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6172" w:rsidRPr="006724C6" w:rsidSect="004536DF">
      <w:headerReference w:type="default" r:id="rId38"/>
      <w:footerReference w:type="default" r:id="rId39"/>
      <w:pgSz w:w="6804" w:h="8051" w:code="9"/>
      <w:pgMar w:top="680" w:right="454" w:bottom="454" w:left="454" w:header="714" w:footer="508" w:gutter="0"/>
      <w:pgNumType w:start="0"/>
      <w:cols w:space="356"/>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FD882" w14:textId="77777777" w:rsidR="00BA2AB2" w:rsidRDefault="00BA2AB2" w:rsidP="008B1371">
      <w:r>
        <w:separator/>
      </w:r>
    </w:p>
  </w:endnote>
  <w:endnote w:type="continuationSeparator" w:id="0">
    <w:p w14:paraId="317A0569" w14:textId="77777777" w:rsidR="00BA2AB2" w:rsidRDefault="00BA2AB2" w:rsidP="008B1371">
      <w:r>
        <w:continuationSeparator/>
      </w:r>
    </w:p>
  </w:endnote>
  <w:endnote w:type="continuationNotice" w:id="1">
    <w:p w14:paraId="57F0343B" w14:textId="77777777" w:rsidR="00BA2AB2" w:rsidRDefault="00BA2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
    <w:altName w:val="宋体"/>
    <w:panose1 w:val="00000000000000000000"/>
    <w:charset w:val="86"/>
    <w:family w:val="roman"/>
    <w:notTrueType/>
    <w:pitch w:val="default"/>
    <w:sig w:usb0="00000001" w:usb1="080E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方正中等线简体">
    <w:altName w:val="华文细黑"/>
    <w:charset w:val="86"/>
    <w:family w:val="script"/>
    <w:pitch w:val="fixed"/>
    <w:sig w:usb0="00000000" w:usb1="080E0000" w:usb2="00000010" w:usb3="00000000" w:csb0="00040000" w:csb1="00000000"/>
  </w:font>
  <w:font w:name="STKaiti">
    <w:altName w:val="华文楷体"/>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dobe 楷体 Std R">
    <w:panose1 w:val="00000000000000000000"/>
    <w:charset w:val="86"/>
    <w:family w:val="roman"/>
    <w:notTrueType/>
    <w:pitch w:val="variable"/>
    <w:sig w:usb0="00000207" w:usb1="0A0F1810" w:usb2="00000016" w:usb3="00000000" w:csb0="00060007" w:csb1="00000000"/>
  </w:font>
  <w:font w:name="STXihei">
    <w:altName w:val="华文细黑"/>
    <w:charset w:val="86"/>
    <w:family w:val="auto"/>
    <w:pitch w:val="variable"/>
    <w:sig w:usb0="00000287" w:usb1="080F0000" w:usb2="00000010" w:usb3="00000000" w:csb0="0004009F" w:csb1="00000000"/>
  </w:font>
  <w:font w:name="KaiTi_GB2312">
    <w:altName w:val="楷体"/>
    <w:charset w:val="86"/>
    <w:family w:val="modern"/>
    <w:pitch w:val="fixed"/>
    <w:sig w:usb0="00000001"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54EC3" w14:textId="77777777" w:rsidR="00BA2AB2" w:rsidRPr="00546B88" w:rsidRDefault="00BA2AB2" w:rsidP="00DC4D18">
    <w:pPr>
      <w:pStyle w:val="Voettekst"/>
      <w:jc w:val="center"/>
      <w:rPr>
        <w:sz w:val="15"/>
        <w:szCs w:val="15"/>
      </w:rPr>
    </w:pPr>
    <w:r w:rsidRPr="00546B88">
      <w:rPr>
        <w:sz w:val="15"/>
        <w:szCs w:val="15"/>
      </w:rPr>
      <w:fldChar w:fldCharType="begin"/>
    </w:r>
    <w:r w:rsidRPr="00546B88">
      <w:rPr>
        <w:sz w:val="15"/>
        <w:szCs w:val="15"/>
      </w:rPr>
      <w:instrText xml:space="preserve"> PAGE   \* MERGEFORMAT </w:instrText>
    </w:r>
    <w:r w:rsidRPr="00546B88">
      <w:rPr>
        <w:sz w:val="15"/>
        <w:szCs w:val="15"/>
      </w:rPr>
      <w:fldChar w:fldCharType="separate"/>
    </w:r>
    <w:r w:rsidR="00D7788A" w:rsidRPr="00D7788A">
      <w:rPr>
        <w:noProof/>
        <w:sz w:val="15"/>
        <w:szCs w:val="15"/>
        <w:lang w:val="zh-CN"/>
      </w:rPr>
      <w:t>15</w:t>
    </w:r>
    <w:r w:rsidRPr="00546B88">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5BD9D" w14:textId="77777777" w:rsidR="00BA2AB2" w:rsidRDefault="00BA2AB2" w:rsidP="008B1371">
      <w:r>
        <w:separator/>
      </w:r>
    </w:p>
  </w:footnote>
  <w:footnote w:type="continuationSeparator" w:id="0">
    <w:p w14:paraId="1DC43D5F" w14:textId="77777777" w:rsidR="00BA2AB2" w:rsidRDefault="00BA2AB2" w:rsidP="008B1371">
      <w:r>
        <w:continuationSeparator/>
      </w:r>
    </w:p>
  </w:footnote>
  <w:footnote w:type="continuationNotice" w:id="1">
    <w:p w14:paraId="39ABCFE4" w14:textId="77777777" w:rsidR="00BA2AB2" w:rsidRDefault="00BA2A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361AC" w14:textId="418070D1" w:rsidR="00BA2AB2" w:rsidRPr="00060C5C" w:rsidRDefault="00484C5C" w:rsidP="00E806A6">
    <w:pPr>
      <w:pStyle w:val="Koptekst"/>
      <w:rPr>
        <w:rFonts w:ascii="Book Antiqua" w:hAnsi="Book Antiqua"/>
        <w:sz w:val="15"/>
        <w:szCs w:val="15"/>
        <w:lang w:val="en-US" w:eastAsia="zh-CN"/>
      </w:rPr>
    </w:pPr>
    <w:r>
      <w:rPr>
        <w:rFonts w:ascii="Book Antiqua" w:hAnsi="Book Antiqua"/>
        <w:sz w:val="13"/>
        <w:szCs w:val="15"/>
        <w:lang w:val="en-US" w:eastAsia="zh-CN"/>
      </w:rPr>
      <w:t xml:space="preserve">4SN8C - </w:t>
    </w:r>
    <w:proofErr w:type="spellStart"/>
    <w:r w:rsidR="00BA2AB2">
      <w:rPr>
        <w:rFonts w:ascii="Book Antiqua" w:hAnsi="Book Antiqua"/>
        <w:sz w:val="13"/>
        <w:szCs w:val="15"/>
        <w:lang w:val="en-US" w:eastAsia="zh-CN"/>
      </w:rPr>
      <w:t>Enregistreur</w:t>
    </w:r>
    <w:proofErr w:type="spellEnd"/>
    <w:r w:rsidR="00BA2AB2">
      <w:rPr>
        <w:rFonts w:ascii="Book Antiqua" w:hAnsi="Book Antiqua"/>
        <w:sz w:val="13"/>
        <w:szCs w:val="15"/>
        <w:lang w:val="en-US" w:eastAsia="zh-CN"/>
      </w:rPr>
      <w:t xml:space="preserve"> </w:t>
    </w:r>
    <w:proofErr w:type="spellStart"/>
    <w:r w:rsidR="00BA2AB2">
      <w:rPr>
        <w:rFonts w:ascii="Book Antiqua" w:hAnsi="Book Antiqua"/>
        <w:sz w:val="13"/>
        <w:szCs w:val="15"/>
        <w:lang w:val="en-US" w:eastAsia="zh-CN"/>
      </w:rPr>
      <w:t>vidéo</w:t>
    </w:r>
    <w:proofErr w:type="spellEnd"/>
    <w:r w:rsidR="00BA2AB2">
      <w:rPr>
        <w:rFonts w:ascii="Book Antiqua" w:hAnsi="Book Antiqua"/>
        <w:sz w:val="13"/>
        <w:szCs w:val="15"/>
        <w:lang w:val="en-US" w:eastAsia="zh-CN"/>
      </w:rPr>
      <w:t xml:space="preserve"> de </w:t>
    </w:r>
    <w:proofErr w:type="spellStart"/>
    <w:r w:rsidR="00BA2AB2">
      <w:rPr>
        <w:rFonts w:ascii="Book Antiqua" w:hAnsi="Book Antiqua"/>
        <w:sz w:val="13"/>
        <w:szCs w:val="15"/>
        <w:lang w:val="en-US" w:eastAsia="zh-CN"/>
      </w:rPr>
      <w:t>réseau</w:t>
    </w:r>
    <w:proofErr w:type="spellEnd"/>
    <w:r w:rsidR="00BA2AB2">
      <w:rPr>
        <w:rFonts w:ascii="Book Antiqua" w:hAnsi="Book Antiqua"/>
        <w:sz w:val="13"/>
        <w:szCs w:val="15"/>
        <w:lang w:val="en-US" w:eastAsia="zh-CN"/>
      </w:rPr>
      <w:t xml:space="preserve"> – Guide de </w:t>
    </w:r>
    <w:proofErr w:type="spellStart"/>
    <w:r w:rsidR="00BA2AB2">
      <w:rPr>
        <w:rFonts w:ascii="Book Antiqua" w:hAnsi="Book Antiqua"/>
        <w:sz w:val="13"/>
        <w:szCs w:val="15"/>
        <w:lang w:val="en-US" w:eastAsia="zh-CN"/>
      </w:rPr>
      <w:t>démarrage</w:t>
    </w:r>
    <w:proofErr w:type="spellEnd"/>
    <w:r w:rsidR="00BA2AB2">
      <w:rPr>
        <w:rFonts w:ascii="Book Antiqua" w:hAnsi="Book Antiqua"/>
        <w:sz w:val="13"/>
        <w:szCs w:val="15"/>
        <w:lang w:val="en-US" w:eastAsia="zh-CN"/>
      </w:rPr>
      <w:t xml:space="preserve"> </w:t>
    </w:r>
    <w:proofErr w:type="spellStart"/>
    <w:r w:rsidR="00BA2AB2">
      <w:rPr>
        <w:rFonts w:ascii="Book Antiqua" w:hAnsi="Book Antiqua"/>
        <w:sz w:val="13"/>
        <w:szCs w:val="15"/>
        <w:lang w:val="en-US" w:eastAsia="zh-CN"/>
      </w:rPr>
      <w:t>rapide</w:t>
    </w:r>
    <w:proofErr w:type="spellEnd"/>
    <w:r>
      <w:rPr>
        <w:rFonts w:ascii="Book Antiqua" w:hAnsi="Book Antiqua"/>
        <w:sz w:val="13"/>
        <w:szCs w:val="15"/>
        <w:lang w:val="en-US" w:eastAsia="zh-CN"/>
      </w:rPr>
      <w:tab/>
      <w:t xml:space="preserve"> </w:t>
    </w:r>
    <w:r>
      <w:rPr>
        <w:rFonts w:ascii="Book Antiqua" w:hAnsi="Book Antiqua"/>
        <w:sz w:val="13"/>
        <w:szCs w:val="15"/>
        <w:lang w:val="en-US" w:eastAsia="zh-CN"/>
      </w:rPr>
      <w:tab/>
      <w:t xml:space="preserve">        </w:t>
    </w:r>
    <w:r>
      <w:rPr>
        <w:rFonts w:eastAsia="SimHei"/>
        <w:b/>
        <w:noProof/>
        <w:sz w:val="32"/>
        <w:szCs w:val="32"/>
        <w:lang w:val="fr-FR" w:eastAsia="fr-FR"/>
      </w:rPr>
      <w:drawing>
        <wp:inline distT="0" distB="0" distL="0" distR="0" wp14:anchorId="7C451505" wp14:editId="511F2421">
          <wp:extent cx="461198" cy="15417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1"/>
                  <a:stretch>
                    <a:fillRect/>
                  </a:stretch>
                </pic:blipFill>
                <pic:spPr>
                  <a:xfrm>
                    <a:off x="0" y="0"/>
                    <a:ext cx="471360" cy="157574"/>
                  </a:xfrm>
                  <a:prstGeom prst="rect">
                    <a:avLst/>
                  </a:prstGeom>
                </pic:spPr>
              </pic:pic>
            </a:graphicData>
          </a:graphic>
        </wp:inline>
      </w:drawing>
    </w:r>
    <w:r w:rsidR="00BA2AB2">
      <w:rPr>
        <w:rFonts w:ascii="Book Antiqua" w:hAnsi="Book Antiqua"/>
        <w:sz w:val="13"/>
        <w:szCs w:val="15"/>
        <w:lang w:val="en-US" w:eastAsia="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88.7pt;height:134.25pt" o:bullet="t">
        <v:imagedata r:id="rId1" o:title="危险"/>
      </v:shape>
    </w:pict>
  </w:numPicBullet>
  <w:numPicBullet w:numPicBulletId="1">
    <w:pict>
      <v:shape id="_x0000_i1095" type="#_x0000_t75" style="width:458.2pt;height:135pt" o:bullet="t">
        <v:imagedata r:id="rId2" o:title="warning"/>
      </v:shape>
    </w:pict>
  </w:numPicBullet>
  <w:numPicBullet w:numPicBulletId="2">
    <w:pict>
      <v:shape id="_x0000_i1096" type="#_x0000_t75" style="width:413.2pt;height:135pt" o:bullet="t">
        <v:imagedata r:id="rId3" o:title="danger"/>
      </v:shape>
    </w:pict>
  </w:numPicBullet>
  <w:numPicBullet w:numPicBulletId="3">
    <w:pict>
      <v:shape id="_x0000_i1097" type="#_x0000_t75" style="width:321.7pt;height:110.25pt" o:bullet="t">
        <v:imagedata r:id="rId4" o:title="note"/>
      </v:shape>
    </w:pict>
  </w:numPicBullet>
  <w:abstractNum w:abstractNumId="0" w15:restartNumberingAfterBreak="0">
    <w:nsid w:val="FFFFFF83"/>
    <w:multiLevelType w:val="singleLevel"/>
    <w:tmpl w:val="8CEEF62C"/>
    <w:lvl w:ilvl="0">
      <w:start w:val="1"/>
      <w:numFmt w:val="bullet"/>
      <w:pStyle w:val="Lijstopsomteken2"/>
      <w:lvlText w:val=""/>
      <w:lvlJc w:val="left"/>
      <w:pPr>
        <w:tabs>
          <w:tab w:val="num" w:pos="780"/>
        </w:tabs>
        <w:ind w:left="780" w:hanging="360"/>
      </w:pPr>
      <w:rPr>
        <w:rFonts w:ascii="Wingdings" w:hAnsi="Wingdings" w:hint="default"/>
      </w:rPr>
    </w:lvl>
  </w:abstractNum>
  <w:abstractNum w:abstractNumId="1" w15:restartNumberingAfterBreak="0">
    <w:nsid w:val="01717DA7"/>
    <w:multiLevelType w:val="multilevel"/>
    <w:tmpl w:val="FC2A9DFE"/>
    <w:styleLink w:val="a"/>
    <w:lvl w:ilvl="0">
      <w:start w:val="1"/>
      <w:numFmt w:val="decimal"/>
      <w:lvlText w:val="Chapter %1"/>
      <w:lvlJc w:val="left"/>
      <w:pPr>
        <w:tabs>
          <w:tab w:val="num" w:pos="2268"/>
        </w:tabs>
        <w:ind w:left="1701" w:hanging="1701"/>
      </w:pPr>
      <w:rPr>
        <w:rFonts w:ascii="Calibri" w:hAnsi="Calibri" w:hint="default"/>
        <w:b/>
        <w:i w:val="0"/>
        <w:sz w:val="52"/>
      </w:rPr>
    </w:lvl>
    <w:lvl w:ilvl="1">
      <w:start w:val="1"/>
      <w:numFmt w:val="decimal"/>
      <w:lvlText w:val="%1.%2"/>
      <w:lvlJc w:val="left"/>
      <w:pPr>
        <w:tabs>
          <w:tab w:val="num" w:pos="680"/>
        </w:tabs>
        <w:ind w:left="576" w:hanging="576"/>
      </w:pPr>
      <w:rPr>
        <w:rFonts w:ascii="Calibri" w:hAnsi="Calibri" w:hint="default"/>
        <w:b/>
        <w:i w:val="0"/>
        <w:sz w:val="36"/>
      </w:rPr>
    </w:lvl>
    <w:lvl w:ilvl="2">
      <w:start w:val="1"/>
      <w:numFmt w:val="decimal"/>
      <w:lvlRestart w:val="1"/>
      <w:lvlText w:val="%1.%2.%3"/>
      <w:lvlJc w:val="left"/>
      <w:pPr>
        <w:tabs>
          <w:tab w:val="num" w:pos="794"/>
        </w:tabs>
        <w:ind w:left="1701" w:hanging="1701"/>
      </w:pPr>
      <w:rPr>
        <w:rFonts w:ascii="Calibri" w:hAnsi="Calibri" w:hint="default"/>
        <w:b/>
        <w:i w:val="0"/>
        <w:sz w:val="30"/>
      </w:rPr>
    </w:lvl>
    <w:lvl w:ilvl="3">
      <w:start w:val="1"/>
      <w:numFmt w:val="decimal"/>
      <w:lvlRestart w:val="1"/>
      <w:lvlText w:val="%1.%2.%3.%4"/>
      <w:lvlJc w:val="left"/>
      <w:pPr>
        <w:ind w:left="864" w:hanging="864"/>
      </w:pPr>
      <w:rPr>
        <w:rFonts w:hint="eastAsia"/>
      </w:rPr>
    </w:lvl>
    <w:lvl w:ilvl="4">
      <w:start w:val="1"/>
      <w:numFmt w:val="decimal"/>
      <w:lvlRestart w:val="1"/>
      <w:lvlText w:val="%1.%2.%3.%4.%5"/>
      <w:lvlJc w:val="left"/>
      <w:pPr>
        <w:ind w:left="1008" w:hanging="1008"/>
      </w:pPr>
      <w:rPr>
        <w:rFonts w:hint="eastAsia"/>
      </w:rPr>
    </w:lvl>
    <w:lvl w:ilvl="5">
      <w:start w:val="1"/>
      <w:numFmt w:val="decimal"/>
      <w:lvlRestart w:val="1"/>
      <w:lvlText w:val="%1.%2.%3.%4.%5.%6"/>
      <w:lvlJc w:val="left"/>
      <w:pPr>
        <w:ind w:left="1152" w:hanging="1152"/>
      </w:pPr>
      <w:rPr>
        <w:rFonts w:hint="eastAsia"/>
      </w:rPr>
    </w:lvl>
    <w:lvl w:ilvl="6">
      <w:start w:val="1"/>
      <w:numFmt w:val="decimal"/>
      <w:lvlRestart w:val="1"/>
      <w:lvlText w:val="%1.%2.%3.%4.%5.%6.%7"/>
      <w:lvlJc w:val="left"/>
      <w:pPr>
        <w:ind w:left="1296" w:hanging="1296"/>
      </w:pPr>
      <w:rPr>
        <w:rFonts w:hint="eastAsia"/>
      </w:rPr>
    </w:lvl>
    <w:lvl w:ilvl="7">
      <w:start w:val="1"/>
      <w:numFmt w:val="decimal"/>
      <w:lvlRestart w:val="1"/>
      <w:suff w:val="space"/>
      <w:lvlText w:val="Figure %1-%8"/>
      <w:lvlJc w:val="left"/>
      <w:pPr>
        <w:ind w:left="567" w:hanging="567"/>
      </w:pPr>
      <w:rPr>
        <w:rFonts w:ascii="Calibri" w:hAnsi="Calibri" w:hint="default"/>
        <w:sz w:val="21"/>
      </w:rPr>
    </w:lvl>
    <w:lvl w:ilvl="8">
      <w:start w:val="1"/>
      <w:numFmt w:val="decimal"/>
      <w:lvlRestart w:val="1"/>
      <w:suff w:val="space"/>
      <w:lvlText w:val="Table %1-%9"/>
      <w:lvlJc w:val="left"/>
      <w:pPr>
        <w:ind w:left="567" w:hanging="567"/>
      </w:pPr>
      <w:rPr>
        <w:rFonts w:ascii="Calibri" w:hAnsi="Calibri" w:hint="default"/>
        <w:sz w:val="21"/>
      </w:rPr>
    </w:lvl>
  </w:abstractNum>
  <w:abstractNum w:abstractNumId="2" w15:restartNumberingAfterBreak="0">
    <w:nsid w:val="077A094F"/>
    <w:multiLevelType w:val="multilevel"/>
    <w:tmpl w:val="B7C69E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3D4EA7"/>
    <w:multiLevelType w:val="multilevel"/>
    <w:tmpl w:val="EE2EF016"/>
    <w:styleLink w:val="7"/>
    <w:lvl w:ilvl="0">
      <w:start w:val="1"/>
      <w:numFmt w:val="decimal"/>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4" w15:restartNumberingAfterBreak="0">
    <w:nsid w:val="0E8701E2"/>
    <w:multiLevelType w:val="hybridMultilevel"/>
    <w:tmpl w:val="07C203DE"/>
    <w:lvl w:ilvl="0" w:tplc="32BCCCF0">
      <w:start w:val="1"/>
      <w:numFmt w:val="bullet"/>
      <w:pStyle w:val="E-CautionList"/>
      <w:lvlText w:val=""/>
      <w:lvlJc w:val="left"/>
      <w:pPr>
        <w:tabs>
          <w:tab w:val="num" w:pos="1985"/>
        </w:tabs>
        <w:ind w:left="1985" w:hanging="284"/>
      </w:pPr>
      <w:rPr>
        <w:rFonts w:ascii="Wingdings" w:hAnsi="Wingdings" w:hint="default"/>
        <w:color w:val="auto"/>
        <w:spacing w:val="0"/>
        <w:w w:val="100"/>
        <w:position w:val="1"/>
        <w:sz w:val="24"/>
        <w:szCs w:val="24"/>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EDB2900"/>
    <w:multiLevelType w:val="multilevel"/>
    <w:tmpl w:val="CD76DBE8"/>
    <w:lvl w:ilvl="0">
      <w:start w:val="1"/>
      <w:numFmt w:val="bullet"/>
      <w:pStyle w:val="SubItemList"/>
      <w:suff w:val="space"/>
      <w:lvlText w:val="−"/>
      <w:lvlJc w:val="left"/>
      <w:pPr>
        <w:ind w:left="2410" w:hanging="284"/>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 w15:restartNumberingAfterBreak="0">
    <w:nsid w:val="10D203AC"/>
    <w:multiLevelType w:val="multilevel"/>
    <w:tmpl w:val="0409001D"/>
    <w:styleLink w:val="1"/>
    <w:lvl w:ilvl="0">
      <w:start w:val="1"/>
      <w:numFmt w:val="decimal"/>
      <w:lvlText w:val="%1"/>
      <w:lvlJc w:val="left"/>
      <w:pPr>
        <w:ind w:left="425" w:hanging="425"/>
      </w:pPr>
      <w:rPr>
        <w:rFonts w:ascii="Cambria" w:hAnsi="Cambria" w:cs="Times New Roman" w:hint="eastAsia"/>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7" w15:restartNumberingAfterBreak="0">
    <w:nsid w:val="13247228"/>
    <w:multiLevelType w:val="multilevel"/>
    <w:tmpl w:val="765AB910"/>
    <w:styleLink w:val="Table2"/>
    <w:lvl w:ilvl="0">
      <w:start w:val="1"/>
      <w:numFmt w:val="decimal"/>
      <w:lvlText w:val="%1"/>
      <w:lvlJc w:val="left"/>
      <w:pPr>
        <w:ind w:left="425" w:hanging="425"/>
      </w:pPr>
      <w:rPr>
        <w:rFonts w:hint="eastAsia"/>
      </w:rPr>
    </w:lvl>
    <w:lvl w:ilvl="1">
      <w:start w:val="1"/>
      <w:numFmt w:val="decimal"/>
      <w:lvlText w:val="Table%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Table%1.%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136D6F34"/>
    <w:multiLevelType w:val="multilevel"/>
    <w:tmpl w:val="4E1A89F6"/>
    <w:styleLink w:val="A0"/>
    <w:lvl w:ilvl="0">
      <w:start w:val="1"/>
      <w:numFmt w:val="decimal"/>
      <w:lvlText w:val="%1.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9" w15:restartNumberingAfterBreak="0">
    <w:nsid w:val="171657A1"/>
    <w:multiLevelType w:val="multilevel"/>
    <w:tmpl w:val="E5047424"/>
    <w:lvl w:ilvl="0">
      <w:start w:val="1"/>
      <w:numFmt w:val="decimal"/>
      <w:pStyle w:val="Kop1"/>
      <w:suff w:val="nothing"/>
      <w:lvlText w:val="Chapter %1 "/>
      <w:lvlJc w:val="center"/>
      <w:pPr>
        <w:ind w:left="1277" w:hanging="710"/>
      </w:pPr>
      <w:rPr>
        <w:rFonts w:hint="eastAsia"/>
        <w:b w:val="0"/>
        <w:specVanish w:val="0"/>
      </w:rPr>
    </w:lvl>
    <w:lvl w:ilvl="1">
      <w:start w:val="1"/>
      <w:numFmt w:val="decimal"/>
      <w:pStyle w:val="Kop2"/>
      <w:suff w:val="nothing"/>
      <w:lvlText w:val="%1.%2 "/>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suff w:val="nothing"/>
      <w:lvlText w:val="%1.%2.%3 "/>
      <w:lvlJc w:val="left"/>
      <w:pPr>
        <w:ind w:left="284"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E-4"/>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lang w:val="en-US"/>
      </w:rPr>
    </w:lvl>
    <w:lvl w:ilvl="4">
      <w:start w:val="1"/>
      <w:numFmt w:val="upperRoman"/>
      <w:pStyle w:val="Kop4"/>
      <w:suff w:val="nothing"/>
      <w:lvlText w:val="%5. "/>
      <w:lvlJc w:val="left"/>
      <w:pPr>
        <w:ind w:left="1702" w:hanging="227"/>
      </w:pPr>
      <w:rPr>
        <w:rFonts w:ascii="Times New Roman" w:eastAsia="SimHei" w:hAnsi="Times New Roman" w:cs="Times New Roman" w:hint="default"/>
        <w:b/>
        <w:bCs/>
        <w:i w:val="0"/>
        <w:iCs w:val="0"/>
        <w:sz w:val="24"/>
        <w:szCs w:val="24"/>
        <w:u w:val="none"/>
      </w:rPr>
    </w:lvl>
    <w:lvl w:ilvl="5">
      <w:start w:val="1"/>
      <w:numFmt w:val="decimal"/>
      <w:pStyle w:val="E-Step"/>
      <w:suff w:val="space"/>
      <w:lvlText w:val="Step %6"/>
      <w:lvlJc w:val="right"/>
      <w:pPr>
        <w:ind w:left="567"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7."/>
      <w:lvlJc w:val="left"/>
      <w:pPr>
        <w:tabs>
          <w:tab w:val="num" w:pos="2126"/>
        </w:tabs>
        <w:ind w:left="2126" w:hanging="425"/>
      </w:pPr>
      <w:rPr>
        <w:rFonts w:ascii="Times New Roman" w:hAnsi="Times New Roman" w:cs="Times New Roman" w:hint="eastAsia"/>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7">
      <w:start w:val="1"/>
      <w:numFmt w:val="decimal"/>
      <w:lvlRestart w:val="1"/>
      <w:pStyle w:val="E-FigureDescription"/>
      <w:suff w:val="space"/>
      <w:lvlText w:val="Figure %1-%8"/>
      <w:lvlJc w:val="left"/>
      <w:pPr>
        <w:ind w:left="2836"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E-TableDescription"/>
      <w:suff w:val="space"/>
      <w:lvlText w:val="Table %1-%9"/>
      <w:lvlJc w:val="left"/>
      <w:pPr>
        <w:ind w:left="2269"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0" w15:restartNumberingAfterBreak="0">
    <w:nsid w:val="199C1FBF"/>
    <w:multiLevelType w:val="multilevel"/>
    <w:tmpl w:val="8A021642"/>
    <w:styleLink w:val="10"/>
    <w:lvl w:ilvl="0">
      <w:start w:val="1"/>
      <w:numFmt w:val="decimal"/>
      <w:lvlText w:val="第%1章"/>
      <w:lvlJc w:val="left"/>
      <w:pPr>
        <w:ind w:left="840" w:hanging="420"/>
      </w:pPr>
      <w:rPr>
        <w:rFonts w:ascii="Arial" w:eastAsia="SimHei" w:hAnsi="Arial" w:hint="default"/>
        <w:sz w:val="44"/>
      </w:rPr>
    </w:lvl>
    <w:lvl w:ilvl="1">
      <w:start w:val="1"/>
      <w:numFmt w:val="decimal"/>
      <w:lvlText w:val="%2"/>
      <w:lvlJc w:val="left"/>
      <w:pPr>
        <w:ind w:left="1260" w:hanging="420"/>
      </w:pPr>
      <w:rPr>
        <w:rFonts w:ascii="Arial" w:eastAsia="SimHei" w:hAnsi="Arial" w:hint="default"/>
        <w:b w:val="0"/>
        <w:i w:val="0"/>
        <w:sz w:val="32"/>
      </w:rPr>
    </w:lvl>
    <w:lvl w:ilvl="2">
      <w:start w:val="1"/>
      <w:numFmt w:val="decimal"/>
      <w:lvlText w:val="%3"/>
      <w:lvlJc w:val="left"/>
      <w:pPr>
        <w:ind w:left="1680" w:hanging="420"/>
      </w:pPr>
      <w:rPr>
        <w:rFonts w:ascii="Arial" w:eastAsia="SimHei" w:hAnsi="Arial"/>
        <w:sz w:val="28"/>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1E6D75E4"/>
    <w:multiLevelType w:val="hybridMultilevel"/>
    <w:tmpl w:val="428421C8"/>
    <w:lvl w:ilvl="0" w:tplc="2B0EFFEC">
      <w:start w:val="1"/>
      <w:numFmt w:val="bullet"/>
      <w:pStyle w:val="E-ItemList"/>
      <w:suff w:val="spac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1393754"/>
    <w:multiLevelType w:val="multilevel"/>
    <w:tmpl w:val="91FCD8D4"/>
    <w:lvl w:ilvl="0">
      <w:start w:val="1"/>
      <w:numFmt w:val="bullet"/>
      <w:pStyle w:val="CAUTIONTextList"/>
      <w:lvlText w:val=""/>
      <w:lvlJc w:val="left"/>
      <w:pPr>
        <w:ind w:left="0" w:firstLine="0"/>
      </w:pPr>
      <w:rPr>
        <w:rFonts w:ascii="Wingdings" w:eastAsia="SimSun" w:hAnsi="Wingdings" w:hint="default"/>
        <w:b w:val="0"/>
        <w:i w:val="0"/>
        <w:sz w:val="18"/>
        <w:szCs w:val="18"/>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3" w15:restartNumberingAfterBreak="0">
    <w:nsid w:val="2203024F"/>
    <w:multiLevelType w:val="hybridMultilevel"/>
    <w:tmpl w:val="F7867892"/>
    <w:lvl w:ilvl="0" w:tplc="1B54CBF6">
      <w:start w:val="1"/>
      <w:numFmt w:val="bullet"/>
      <w:pStyle w:val="ITEMLISTINTABLE"/>
      <w:lvlText w:val=""/>
      <w:lvlJc w:val="left"/>
      <w:pPr>
        <w:ind w:left="420" w:hanging="420"/>
      </w:pPr>
      <w:rPr>
        <w:rFonts w:ascii="Wingdings" w:eastAsia="SimSun" w:hAnsi="Wingdings" w:hint="default"/>
        <w:b w:val="0"/>
        <w:i w:val="0"/>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8976AC6"/>
    <w:multiLevelType w:val="multilevel"/>
    <w:tmpl w:val="0409001F"/>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FD1216"/>
    <w:multiLevelType w:val="hybridMultilevel"/>
    <w:tmpl w:val="2B747E0A"/>
    <w:lvl w:ilvl="0" w:tplc="E1F4FE00">
      <w:numFmt w:val="decimal"/>
      <w:pStyle w:val="NOTESTEXTLIST"/>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35DD189F"/>
    <w:multiLevelType w:val="hybridMultilevel"/>
    <w:tmpl w:val="BC78DB1C"/>
    <w:lvl w:ilvl="0" w:tplc="82AA2D12">
      <w:start w:val="1"/>
      <w:numFmt w:val="bullet"/>
      <w:pStyle w:val="E-Warning"/>
      <w:lvlText w:val=""/>
      <w:lvlPicBulletId w:val="1"/>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375046A3"/>
    <w:multiLevelType w:val="hybridMultilevel"/>
    <w:tmpl w:val="2C484342"/>
    <w:lvl w:ilvl="0" w:tplc="E98EAA58">
      <w:start w:val="1"/>
      <w:numFmt w:val="bullet"/>
      <w:pStyle w:val="E-ItemListinStep"/>
      <w:lvlText w:val=""/>
      <w:lvlJc w:val="left"/>
      <w:pPr>
        <w:ind w:left="959" w:hanging="420"/>
      </w:pPr>
      <w:rPr>
        <w:rFonts w:ascii="Wingdings" w:hAnsi="Wingdings" w:hint="default"/>
      </w:rPr>
    </w:lvl>
    <w:lvl w:ilvl="1" w:tplc="04090003" w:tentative="1">
      <w:start w:val="1"/>
      <w:numFmt w:val="bullet"/>
      <w:lvlText w:val=""/>
      <w:lvlJc w:val="left"/>
      <w:pPr>
        <w:ind w:left="1379" w:hanging="420"/>
      </w:pPr>
      <w:rPr>
        <w:rFonts w:ascii="Wingdings" w:hAnsi="Wingdings" w:hint="default"/>
      </w:rPr>
    </w:lvl>
    <w:lvl w:ilvl="2" w:tplc="04090005"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3" w:tentative="1">
      <w:start w:val="1"/>
      <w:numFmt w:val="bullet"/>
      <w:lvlText w:val=""/>
      <w:lvlJc w:val="left"/>
      <w:pPr>
        <w:ind w:left="2639" w:hanging="420"/>
      </w:pPr>
      <w:rPr>
        <w:rFonts w:ascii="Wingdings" w:hAnsi="Wingdings" w:hint="default"/>
      </w:rPr>
    </w:lvl>
    <w:lvl w:ilvl="5" w:tplc="04090005"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3" w:tentative="1">
      <w:start w:val="1"/>
      <w:numFmt w:val="bullet"/>
      <w:lvlText w:val=""/>
      <w:lvlJc w:val="left"/>
      <w:pPr>
        <w:ind w:left="3899" w:hanging="420"/>
      </w:pPr>
      <w:rPr>
        <w:rFonts w:ascii="Wingdings" w:hAnsi="Wingdings" w:hint="default"/>
      </w:rPr>
    </w:lvl>
    <w:lvl w:ilvl="8" w:tplc="04090005" w:tentative="1">
      <w:start w:val="1"/>
      <w:numFmt w:val="bullet"/>
      <w:lvlText w:val=""/>
      <w:lvlJc w:val="left"/>
      <w:pPr>
        <w:ind w:left="4319" w:hanging="420"/>
      </w:pPr>
      <w:rPr>
        <w:rFonts w:ascii="Wingdings" w:hAnsi="Wingdings" w:hint="default"/>
      </w:rPr>
    </w:lvl>
  </w:abstractNum>
  <w:abstractNum w:abstractNumId="18" w15:restartNumberingAfterBreak="0">
    <w:nsid w:val="3A0F1AC9"/>
    <w:multiLevelType w:val="multilevel"/>
    <w:tmpl w:val="5C5A844E"/>
    <w:styleLink w:val="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E921EC9"/>
    <w:multiLevelType w:val="hybridMultilevel"/>
    <w:tmpl w:val="2F4A9856"/>
    <w:lvl w:ilvl="0" w:tplc="327059F2">
      <w:start w:val="1"/>
      <w:numFmt w:val="bullet"/>
      <w:suff w:val="space"/>
      <w:lvlText w:val="-"/>
      <w:lvlJc w:val="left"/>
      <w:pPr>
        <w:ind w:left="920" w:hanging="360"/>
      </w:pPr>
      <w:rPr>
        <w:rFonts w:ascii="Calibri" w:hAnsi="Calibri"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0" w15:restartNumberingAfterBreak="0">
    <w:nsid w:val="3EB2009B"/>
    <w:multiLevelType w:val="hybridMultilevel"/>
    <w:tmpl w:val="EFA6564A"/>
    <w:lvl w:ilvl="0" w:tplc="C1B8348E">
      <w:start w:val="1"/>
      <w:numFmt w:val="bullet"/>
      <w:pStyle w:val="E-Note"/>
      <w:lvlText w:val=""/>
      <w:lvlPicBulletId w:val="3"/>
      <w:lvlJc w:val="left"/>
      <w:pPr>
        <w:ind w:left="987" w:hanging="420"/>
      </w:pPr>
      <w:rPr>
        <w:rFonts w:ascii="Symbol" w:hAnsi="Symbol" w:cs="Times New Roman" w:hint="default"/>
        <w:b w:val="0"/>
        <w:bCs w:val="0"/>
        <w:i w:val="0"/>
        <w:iCs w:val="0"/>
        <w:caps w:val="0"/>
        <w:smallCaps w:val="0"/>
        <w:strike w:val="0"/>
        <w:dstrike w:val="0"/>
        <w:noProof w:val="0"/>
        <w:vanish w:val="0"/>
        <w:color w:val="auto"/>
        <w:spacing w:val="0"/>
        <w:position w:val="0"/>
        <w:sz w:val="21"/>
        <w:szCs w:val="21"/>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21" w15:restartNumberingAfterBreak="0">
    <w:nsid w:val="42CF4755"/>
    <w:multiLevelType w:val="hybridMultilevel"/>
    <w:tmpl w:val="D8305D74"/>
    <w:lvl w:ilvl="0" w:tplc="AFB2EFF2">
      <w:start w:val="1"/>
      <w:numFmt w:val="bullet"/>
      <w:pStyle w:val="ItemList"/>
      <w:lvlText w:val=""/>
      <w:lvlJc w:val="left"/>
      <w:pPr>
        <w:tabs>
          <w:tab w:val="num" w:pos="992"/>
        </w:tabs>
        <w:ind w:left="992" w:hanging="283"/>
      </w:pPr>
      <w:rPr>
        <w:rFonts w:ascii="Wingdings" w:hAnsi="Wingdings" w:cs="Wingdings" w:hint="default"/>
        <w:b w:val="0"/>
        <w:bCs w:val="0"/>
        <w:i w:val="0"/>
        <w:iCs w:val="0"/>
        <w:caps w:val="0"/>
        <w:strike w:val="0"/>
        <w:dstrike w:val="0"/>
        <w:vanish w:val="0"/>
        <w:color w:val="000000"/>
        <w:spacing w:val="0"/>
        <w:w w:val="100"/>
        <w:position w:val="2"/>
        <w:sz w:val="13"/>
        <w:szCs w:val="13"/>
        <w:vertAlign w:val="baseline"/>
        <w14:shadow w14:blurRad="0" w14:dist="0" w14:dir="0" w14:sx="0" w14:sy="0" w14:kx="0" w14:ky="0" w14:algn="none">
          <w14:srgbClr w14:val="000000"/>
        </w14:shadow>
        <w14:textOutline w14:w="0" w14:cap="rnd" w14:cmpd="sng" w14:algn="ctr">
          <w14:noFill/>
          <w14:prstDash w14:val="solid"/>
          <w14:bevel/>
        </w14:textOutline>
      </w:rPr>
    </w:lvl>
    <w:lvl w:ilvl="1" w:tplc="2DAEE8EA" w:tentative="1">
      <w:start w:val="1"/>
      <w:numFmt w:val="bullet"/>
      <w:lvlText w:val=""/>
      <w:lvlJc w:val="left"/>
      <w:pPr>
        <w:tabs>
          <w:tab w:val="num" w:pos="840"/>
        </w:tabs>
        <w:ind w:left="840" w:hanging="420"/>
      </w:pPr>
      <w:rPr>
        <w:rFonts w:ascii="Wingdings" w:hAnsi="Wingdings" w:hint="default"/>
      </w:rPr>
    </w:lvl>
    <w:lvl w:ilvl="2" w:tplc="123258AE" w:tentative="1">
      <w:start w:val="1"/>
      <w:numFmt w:val="bullet"/>
      <w:lvlText w:val=""/>
      <w:lvlJc w:val="left"/>
      <w:pPr>
        <w:tabs>
          <w:tab w:val="num" w:pos="1260"/>
        </w:tabs>
        <w:ind w:left="1260" w:hanging="420"/>
      </w:pPr>
      <w:rPr>
        <w:rFonts w:ascii="Wingdings" w:hAnsi="Wingdings" w:hint="default"/>
      </w:rPr>
    </w:lvl>
    <w:lvl w:ilvl="3" w:tplc="749E4A20">
      <w:start w:val="1"/>
      <w:numFmt w:val="bullet"/>
      <w:lvlText w:val=""/>
      <w:lvlJc w:val="left"/>
      <w:pPr>
        <w:tabs>
          <w:tab w:val="num" w:pos="1680"/>
        </w:tabs>
        <w:ind w:left="1680" w:hanging="420"/>
      </w:pPr>
      <w:rPr>
        <w:rFonts w:ascii="Wingdings" w:hAnsi="Wingdings" w:hint="default"/>
      </w:rPr>
    </w:lvl>
    <w:lvl w:ilvl="4" w:tplc="3A3EE932" w:tentative="1">
      <w:start w:val="1"/>
      <w:numFmt w:val="bullet"/>
      <w:lvlText w:val=""/>
      <w:lvlJc w:val="left"/>
      <w:pPr>
        <w:tabs>
          <w:tab w:val="num" w:pos="2100"/>
        </w:tabs>
        <w:ind w:left="2100" w:hanging="420"/>
      </w:pPr>
      <w:rPr>
        <w:rFonts w:ascii="Wingdings" w:hAnsi="Wingdings" w:hint="default"/>
      </w:rPr>
    </w:lvl>
    <w:lvl w:ilvl="5" w:tplc="C23AADB2">
      <w:start w:val="1"/>
      <w:numFmt w:val="bullet"/>
      <w:lvlText w:val=""/>
      <w:lvlJc w:val="left"/>
      <w:pPr>
        <w:tabs>
          <w:tab w:val="num" w:pos="2520"/>
        </w:tabs>
        <w:ind w:left="2520" w:hanging="420"/>
      </w:pPr>
      <w:rPr>
        <w:rFonts w:ascii="Wingdings" w:hAnsi="Wingdings" w:hint="default"/>
      </w:rPr>
    </w:lvl>
    <w:lvl w:ilvl="6" w:tplc="1D300756" w:tentative="1">
      <w:start w:val="1"/>
      <w:numFmt w:val="bullet"/>
      <w:lvlText w:val=""/>
      <w:lvlJc w:val="left"/>
      <w:pPr>
        <w:tabs>
          <w:tab w:val="num" w:pos="2940"/>
        </w:tabs>
        <w:ind w:left="2940" w:hanging="420"/>
      </w:pPr>
      <w:rPr>
        <w:rFonts w:ascii="Wingdings" w:hAnsi="Wingdings" w:hint="default"/>
      </w:rPr>
    </w:lvl>
    <w:lvl w:ilvl="7" w:tplc="CF90453C">
      <w:start w:val="1"/>
      <w:numFmt w:val="bullet"/>
      <w:lvlText w:val=""/>
      <w:lvlJc w:val="left"/>
      <w:pPr>
        <w:tabs>
          <w:tab w:val="num" w:pos="3360"/>
        </w:tabs>
        <w:ind w:left="3360" w:hanging="420"/>
      </w:pPr>
      <w:rPr>
        <w:rFonts w:ascii="Wingdings" w:hAnsi="Wingdings" w:hint="default"/>
      </w:rPr>
    </w:lvl>
    <w:lvl w:ilvl="8" w:tplc="9E5A6778"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39D1167"/>
    <w:multiLevelType w:val="multilevel"/>
    <w:tmpl w:val="F942F32C"/>
    <w:lvl w:ilvl="0">
      <w:numFmt w:val="decimal"/>
      <w:lvlText w:val=""/>
      <w:lvlJc w:val="left"/>
    </w:lvl>
    <w:lvl w:ilvl="1">
      <w:numFmt w:val="decimal"/>
      <w:lvlText w:val=""/>
      <w:lvlJc w:val="left"/>
    </w:lvl>
    <w:lvl w:ilvl="2">
      <w:numFmt w:val="decimal"/>
      <w:pStyle w:val="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3C3DB5"/>
    <w:multiLevelType w:val="hybridMultilevel"/>
    <w:tmpl w:val="59BA9CB6"/>
    <w:lvl w:ilvl="0" w:tplc="0602B598">
      <w:start w:val="1"/>
      <w:numFmt w:val="decimal"/>
      <w:pStyle w:val="ItemStepinTable"/>
      <w:lvlText w:val="%1."/>
      <w:lvlJc w:val="left"/>
      <w:pPr>
        <w:tabs>
          <w:tab w:val="num" w:pos="284"/>
        </w:tabs>
        <w:ind w:left="284" w:hanging="284"/>
      </w:pPr>
      <w:rPr>
        <w:rFonts w:hint="eastAsia"/>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4" w15:restartNumberingAfterBreak="0">
    <w:nsid w:val="46545A2B"/>
    <w:multiLevelType w:val="hybridMultilevel"/>
    <w:tmpl w:val="F6A6DEE0"/>
    <w:lvl w:ilvl="0" w:tplc="FC525B56">
      <w:start w:val="1"/>
      <w:numFmt w:val="decimal"/>
      <w:pStyle w:val="stepscontent"/>
      <w:lvlText w:val="%1."/>
      <w:lvlJc w:val="left"/>
      <w:pPr>
        <w:ind w:left="600" w:hanging="420"/>
      </w:pPr>
      <w:rPr>
        <w:rFonts w:cs="Times New Roman" w:hint="eastAsia"/>
        <w:b/>
      </w:rPr>
    </w:lvl>
    <w:lvl w:ilvl="1" w:tplc="04090019" w:tentative="1">
      <w:start w:val="1"/>
      <w:numFmt w:val="lowerLetter"/>
      <w:lvlText w:val="%2)"/>
      <w:lvlJc w:val="left"/>
      <w:pPr>
        <w:ind w:left="1020" w:hanging="420"/>
      </w:pPr>
      <w:rPr>
        <w:rFonts w:cs="Times New Roman"/>
      </w:rPr>
    </w:lvl>
    <w:lvl w:ilvl="2" w:tplc="0409001B" w:tentative="1">
      <w:start w:val="1"/>
      <w:numFmt w:val="lowerRoman"/>
      <w:lvlText w:val="%3."/>
      <w:lvlJc w:val="righ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9" w:tentative="1">
      <w:start w:val="1"/>
      <w:numFmt w:val="lowerLetter"/>
      <w:lvlText w:val="%5)"/>
      <w:lvlJc w:val="left"/>
      <w:pPr>
        <w:ind w:left="2280" w:hanging="420"/>
      </w:pPr>
      <w:rPr>
        <w:rFonts w:cs="Times New Roman"/>
      </w:rPr>
    </w:lvl>
    <w:lvl w:ilvl="5" w:tplc="0409001B" w:tentative="1">
      <w:start w:val="1"/>
      <w:numFmt w:val="lowerRoman"/>
      <w:lvlText w:val="%6."/>
      <w:lvlJc w:val="righ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9" w:tentative="1">
      <w:start w:val="1"/>
      <w:numFmt w:val="lowerLetter"/>
      <w:lvlText w:val="%8)"/>
      <w:lvlJc w:val="left"/>
      <w:pPr>
        <w:ind w:left="3540" w:hanging="420"/>
      </w:pPr>
      <w:rPr>
        <w:rFonts w:cs="Times New Roman"/>
      </w:rPr>
    </w:lvl>
    <w:lvl w:ilvl="8" w:tplc="0409001B" w:tentative="1">
      <w:start w:val="1"/>
      <w:numFmt w:val="lowerRoman"/>
      <w:lvlText w:val="%9."/>
      <w:lvlJc w:val="right"/>
      <w:pPr>
        <w:ind w:left="3960" w:hanging="420"/>
      </w:pPr>
      <w:rPr>
        <w:rFonts w:cs="Times New Roman"/>
      </w:rPr>
    </w:lvl>
  </w:abstractNum>
  <w:abstractNum w:abstractNumId="25" w15:restartNumberingAfterBreak="0">
    <w:nsid w:val="493530AE"/>
    <w:multiLevelType w:val="hybridMultilevel"/>
    <w:tmpl w:val="9E8A9362"/>
    <w:lvl w:ilvl="0" w:tplc="905A3A2C">
      <w:numFmt w:val="decimal"/>
      <w:pStyle w:val="ITEMLIST0"/>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6" w15:restartNumberingAfterBreak="0">
    <w:nsid w:val="4DDA66D1"/>
    <w:multiLevelType w:val="multilevel"/>
    <w:tmpl w:val="3E9EA46E"/>
    <w:lvl w:ilvl="0">
      <w:start w:val="1"/>
      <w:numFmt w:val="upperLetter"/>
      <w:pStyle w:val="Kop7"/>
      <w:suff w:val="nothing"/>
      <w:lvlText w:val="Appendix %1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Kop8"/>
      <w:suff w:val="nothing"/>
      <w:lvlText w:val="%1.%2 "/>
      <w:lvlJc w:val="left"/>
      <w:pPr>
        <w:ind w:left="0" w:firstLine="0"/>
      </w:pPr>
      <w:rPr>
        <w:rFonts w:ascii="Book Antiqua" w:eastAsia="SimHei" w:hAnsi="Book Antiqua" w:cs="Book Antiqua" w:hint="default"/>
        <w:b w:val="0"/>
        <w:bCs/>
        <w:i w:val="0"/>
        <w:iCs w:val="0"/>
        <w:caps w:val="0"/>
        <w:strike w:val="0"/>
        <w:dstrike w:val="0"/>
        <w:snapToGrid w:val="0"/>
        <w:vanish w:val="0"/>
        <w:color w:val="000000"/>
        <w:spacing w:val="0"/>
        <w:kern w:val="0"/>
        <w:sz w:val="36"/>
        <w:szCs w:val="36"/>
        <w:vertAlign w:val="baseline"/>
      </w:rPr>
    </w:lvl>
    <w:lvl w:ilvl="2">
      <w:start w:val="1"/>
      <w:numFmt w:val="decimal"/>
      <w:pStyle w:val="Kop9"/>
      <w:suff w:val="nothing"/>
      <w:lvlText w:val="%1.%2.%3 "/>
      <w:lvlJc w:val="left"/>
      <w:pPr>
        <w:ind w:left="0" w:firstLine="0"/>
      </w:pPr>
      <w:rPr>
        <w:rFonts w:ascii="Book Antiqua" w:eastAsia="SimHei" w:hAnsi="Book Antiqua" w:cs="Book Antiqua" w:hint="default"/>
        <w:b w:val="0"/>
        <w:bCs/>
        <w:i w:val="0"/>
        <w:iCs w:val="0"/>
        <w:caps w:val="0"/>
        <w:strike w:val="0"/>
        <w:dstrike w:val="0"/>
        <w:snapToGrid w:val="0"/>
        <w:vanish w:val="0"/>
        <w:color w:val="000000"/>
        <w:kern w:val="0"/>
        <w:sz w:val="32"/>
        <w:szCs w:val="32"/>
        <w:vertAlign w:val="baseline"/>
      </w:rPr>
    </w:lvl>
    <w:lvl w:ilvl="3">
      <w:start w:val="1"/>
      <w:numFmt w:val="none"/>
      <w:lvlRestart w:val="0"/>
      <w:pStyle w:val="z-BlockinAppendix"/>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rPr>
    </w:lvl>
    <w:lvl w:ilvl="4">
      <w:start w:val="1"/>
      <w:numFmt w:val="decimal"/>
      <w:lvlText w:val="步骤 %5"/>
      <w:lvlJc w:val="right"/>
      <w:pPr>
        <w:tabs>
          <w:tab w:val="num" w:pos="1701"/>
        </w:tabs>
        <w:ind w:left="1701" w:hanging="159"/>
      </w:pPr>
      <w:rPr>
        <w:rFonts w:ascii="Book Antiqua" w:eastAsia="SimHei" w:hAnsi="Book Antiqua" w:cs="Times New Roman" w:hint="default"/>
        <w:b w:val="0"/>
        <w:bCs/>
        <w:i w:val="0"/>
        <w:iCs w:val="0"/>
        <w:sz w:val="21"/>
        <w:szCs w:val="21"/>
        <w:u w:val="none"/>
      </w:rPr>
    </w:lvl>
    <w:lvl w:ilvl="5">
      <w:start w:val="1"/>
      <w:numFmt w:val="decimal"/>
      <w:lvlText w:val="%6."/>
      <w:lvlJc w:val="left"/>
      <w:pPr>
        <w:tabs>
          <w:tab w:val="num" w:pos="2126"/>
        </w:tabs>
        <w:ind w:left="2126" w:hanging="425"/>
      </w:pPr>
      <w:rPr>
        <w:rFonts w:ascii="Times New Roman" w:hAnsi="Times New Roman" w:cs="Times New Roman" w:hint="default"/>
        <w:b w:val="0"/>
        <w:bCs/>
        <w:i w:val="0"/>
        <w:iCs w:val="0"/>
        <w:color w:val="auto"/>
        <w:sz w:val="21"/>
        <w:szCs w:val="21"/>
      </w:rPr>
    </w:lvl>
    <w:lvl w:ilvl="6">
      <w:start w:val="1"/>
      <w:numFmt w:val="decimal"/>
      <w:lvlRestart w:val="1"/>
      <w:pStyle w:val="Z-FigureDescriptioninAppendix"/>
      <w:suff w:val="space"/>
      <w:lvlText w:val="Figure %1-%7"/>
      <w:lvlJc w:val="left"/>
      <w:pPr>
        <w:ind w:left="1701" w:firstLine="0"/>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Z-TableDescriptioninAppendix"/>
      <w:suff w:val="space"/>
      <w:lvlText w:val="Table %1-%8"/>
      <w:lvlJc w:val="left"/>
      <w:pPr>
        <w:ind w:left="1701" w:firstLine="0"/>
      </w:pPr>
      <w:rPr>
        <w:rFonts w:ascii="Times New Roman" w:eastAsia="SimHei" w:hAnsi="Times New Roman" w:cs="Book Antiqua" w:hint="default"/>
        <w:b w:val="0"/>
        <w:bCs/>
        <w:i w:val="0"/>
        <w:iCs w:val="0"/>
        <w:strike w:val="0"/>
        <w:dstrike w:val="0"/>
        <w:color w:val="auto"/>
        <w:sz w:val="21"/>
        <w:szCs w:val="21"/>
        <w:vertAlign w:val="baseline"/>
      </w:rPr>
    </w:lvl>
    <w:lvl w:ilvl="8">
      <w:start w:val="1"/>
      <w:numFmt w:val="none"/>
      <w:lvlRestart w:val="0"/>
      <w:suff w:val="nothing"/>
      <w:lvlText w:val=""/>
      <w:lvlJc w:val="left"/>
      <w:pPr>
        <w:ind w:left="0" w:firstLine="0"/>
      </w:pPr>
      <w:rPr>
        <w:rFonts w:ascii="Book Antiqua" w:eastAsia="SimSun" w:hAnsi="Book Antiqua" w:hint="default"/>
        <w:b/>
        <w:bCs/>
        <w:i w:val="0"/>
        <w:iCs w:val="0"/>
        <w:color w:val="000000"/>
        <w:sz w:val="28"/>
        <w:szCs w:val="28"/>
      </w:rPr>
    </w:lvl>
  </w:abstractNum>
  <w:abstractNum w:abstractNumId="27" w15:restartNumberingAfterBreak="0">
    <w:nsid w:val="52E02B0D"/>
    <w:multiLevelType w:val="hybridMultilevel"/>
    <w:tmpl w:val="AFF000C0"/>
    <w:lvl w:ilvl="0" w:tplc="01FC6CB4">
      <w:start w:val="1"/>
      <w:numFmt w:val="decimal"/>
      <w:pStyle w:val="ItemStep"/>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B38309B"/>
    <w:multiLevelType w:val="hybridMultilevel"/>
    <w:tmpl w:val="DEC027A8"/>
    <w:lvl w:ilvl="0" w:tplc="AC1E793A">
      <w:numFmt w:val="decimal"/>
      <w:pStyle w:val="-1Hik"/>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15:restartNumberingAfterBreak="0">
    <w:nsid w:val="5FCC6A6F"/>
    <w:multiLevelType w:val="multilevel"/>
    <w:tmpl w:val="E9EEE900"/>
    <w:lvl w:ilvl="0">
      <w:start w:val="1"/>
      <w:numFmt w:val="decimal"/>
      <w:lvlText w:val="Chapter %1 "/>
      <w:lvlJc w:val="left"/>
      <w:pPr>
        <w:ind w:left="425" w:hanging="425"/>
      </w:pPr>
      <w:rPr>
        <w:rFonts w:ascii="Times New Roman" w:hAnsi="Times New Roman" w:hint="default"/>
        <w:b/>
        <w:bCs w:val="0"/>
        <w:i w:val="0"/>
        <w:iCs w:val="0"/>
        <w:caps w:val="0"/>
        <w:smallCaps w:val="0"/>
        <w:strike w:val="0"/>
        <w:dstrike w:val="0"/>
        <w:outline w:val="0"/>
        <w:shadow w:val="0"/>
        <w:emboss w:val="0"/>
        <w:imprint w:val="0"/>
        <w:noProof w:val="0"/>
        <w:vanish w:val="0"/>
        <w:spacing w:val="0"/>
        <w:position w:val="0"/>
        <w:sz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425" w:hanging="425"/>
      </w:pPr>
      <w:rPr>
        <w:rFonts w:ascii="Times New Roman" w:hAnsi="Times New Roman" w:hint="default"/>
        <w:b/>
        <w:bCs w:val="0"/>
        <w:i w:val="0"/>
        <w:iCs w:val="0"/>
        <w:caps w:val="0"/>
        <w:smallCaps w:val="0"/>
        <w:strike w:val="0"/>
        <w:dstrike w:val="0"/>
        <w:outline w:val="0"/>
        <w:shadow w:val="0"/>
        <w:emboss w:val="0"/>
        <w:imprint w:val="0"/>
        <w:noProof w:val="0"/>
        <w:vanish w:val="0"/>
        <w:color w:val="auto"/>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1.%2.%3"/>
      <w:lvlJc w:val="left"/>
      <w:pPr>
        <w:ind w:left="425" w:hanging="425"/>
      </w:pPr>
      <w:rPr>
        <w:rFonts w:ascii="Times New Roman" w:hAnsi="Times New Roman" w:hint="default"/>
        <w:b/>
        <w:i w:val="0"/>
        <w:sz w:val="32"/>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Restart w:val="1"/>
      <w:pStyle w:val="a1"/>
      <w:suff w:val="space"/>
      <w:lvlText w:val="Figure %1. %6"/>
      <w:lvlJc w:val="center"/>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a2"/>
      <w:suff w:val="space"/>
      <w:lvlText w:val="Table %1. %7"/>
      <w:lvlJc w:val="center"/>
      <w:pPr>
        <w:ind w:left="0" w:firstLine="0"/>
      </w:pPr>
      <w:rPr>
        <w:rFonts w:ascii="Times New Roman" w:hAnsi="Times New Roman" w:cs="Times New Roman" w:hint="default"/>
        <w:b w:val="0"/>
        <w:i w:val="0"/>
        <w:sz w:val="18"/>
      </w:rPr>
    </w:lvl>
    <w:lvl w:ilvl="7">
      <w:start w:val="1"/>
      <w:numFmt w:val="decimal"/>
      <w:lvlRestart w:val="1"/>
      <w:suff w:val="space"/>
      <w:lvlText w:val="Figure %1.%2 "/>
      <w:lvlJc w:val="center"/>
      <w:pPr>
        <w:ind w:left="0" w:firstLine="2976"/>
      </w:pPr>
      <w:rPr>
        <w:rFonts w:ascii="Cambria" w:hAnsi="Cambria" w:hint="default"/>
        <w:b w:val="0"/>
        <w:i w:val="0"/>
        <w:sz w:val="20"/>
      </w:rPr>
    </w:lvl>
    <w:lvl w:ilvl="8">
      <w:start w:val="1"/>
      <w:numFmt w:val="decimal"/>
      <w:lvlRestart w:val="1"/>
      <w:suff w:val="space"/>
      <w:lvlText w:val="Table %1.%2 "/>
      <w:lvlJc w:val="center"/>
      <w:pPr>
        <w:ind w:left="0" w:firstLine="2977"/>
      </w:pPr>
      <w:rPr>
        <w:rFonts w:ascii="Cambria" w:hAnsi="Cambria" w:hint="default"/>
        <w:b w:val="0"/>
        <w:i w:val="0"/>
        <w:sz w:val="20"/>
      </w:rPr>
    </w:lvl>
  </w:abstractNum>
  <w:abstractNum w:abstractNumId="30" w15:restartNumberingAfterBreak="0">
    <w:nsid w:val="666C001A"/>
    <w:multiLevelType w:val="multilevel"/>
    <w:tmpl w:val="87FE9948"/>
    <w:styleLink w:val="a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7437AC"/>
    <w:multiLevelType w:val="hybridMultilevel"/>
    <w:tmpl w:val="CF441CCA"/>
    <w:lvl w:ilvl="0" w:tplc="C9D2F0FC">
      <w:start w:val="1"/>
      <w:numFmt w:val="bullet"/>
      <w:pStyle w:val="E-NoteList"/>
      <w:lvlText w:val=""/>
      <w:lvlJc w:val="left"/>
      <w:pPr>
        <w:ind w:left="704" w:hanging="420"/>
      </w:pPr>
      <w:rPr>
        <w:rFonts w:ascii="Wingdings" w:hAnsi="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67364E79"/>
    <w:multiLevelType w:val="hybridMultilevel"/>
    <w:tmpl w:val="F2983592"/>
    <w:lvl w:ilvl="0" w:tplc="CE0E99F6">
      <w:start w:val="1"/>
      <w:numFmt w:val="bullet"/>
      <w:pStyle w:val="E-Danger"/>
      <w:lvlText w:val=""/>
      <w:lvlPicBulletId w:val="2"/>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6"/>
        <w:szCs w:val="4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33" w15:restartNumberingAfterBreak="0">
    <w:nsid w:val="68A71E5C"/>
    <w:multiLevelType w:val="hybridMultilevel"/>
    <w:tmpl w:val="536482E4"/>
    <w:lvl w:ilvl="0" w:tplc="C316C0D6">
      <w:start w:val="1"/>
      <w:numFmt w:val="decimal"/>
      <w:pStyle w:val="substep"/>
      <w:lvlText w:val="%1)"/>
      <w:lvlJc w:val="left"/>
      <w:pPr>
        <w:ind w:left="1230" w:hanging="420"/>
      </w:pPr>
      <w:rPr>
        <w:rFonts w:cs="Times New Roman"/>
      </w:rPr>
    </w:lvl>
    <w:lvl w:ilvl="1" w:tplc="04090019" w:tentative="1">
      <w:start w:val="1"/>
      <w:numFmt w:val="lowerLetter"/>
      <w:lvlText w:val="%2)"/>
      <w:lvlJc w:val="left"/>
      <w:pPr>
        <w:ind w:left="1650" w:hanging="420"/>
      </w:pPr>
      <w:rPr>
        <w:rFonts w:cs="Times New Roman"/>
      </w:rPr>
    </w:lvl>
    <w:lvl w:ilvl="2" w:tplc="0409001B" w:tentative="1">
      <w:start w:val="1"/>
      <w:numFmt w:val="lowerRoman"/>
      <w:lvlText w:val="%3."/>
      <w:lvlJc w:val="right"/>
      <w:pPr>
        <w:ind w:left="2070" w:hanging="420"/>
      </w:pPr>
      <w:rPr>
        <w:rFonts w:cs="Times New Roman"/>
      </w:rPr>
    </w:lvl>
    <w:lvl w:ilvl="3" w:tplc="0409000F" w:tentative="1">
      <w:start w:val="1"/>
      <w:numFmt w:val="decimal"/>
      <w:lvlText w:val="%4."/>
      <w:lvlJc w:val="left"/>
      <w:pPr>
        <w:ind w:left="2490" w:hanging="420"/>
      </w:pPr>
      <w:rPr>
        <w:rFonts w:cs="Times New Roman"/>
      </w:rPr>
    </w:lvl>
    <w:lvl w:ilvl="4" w:tplc="04090019" w:tentative="1">
      <w:start w:val="1"/>
      <w:numFmt w:val="lowerLetter"/>
      <w:lvlText w:val="%5)"/>
      <w:lvlJc w:val="left"/>
      <w:pPr>
        <w:ind w:left="2910" w:hanging="420"/>
      </w:pPr>
      <w:rPr>
        <w:rFonts w:cs="Times New Roman"/>
      </w:rPr>
    </w:lvl>
    <w:lvl w:ilvl="5" w:tplc="0409001B" w:tentative="1">
      <w:start w:val="1"/>
      <w:numFmt w:val="lowerRoman"/>
      <w:lvlText w:val="%6."/>
      <w:lvlJc w:val="right"/>
      <w:pPr>
        <w:ind w:left="3330" w:hanging="420"/>
      </w:pPr>
      <w:rPr>
        <w:rFonts w:cs="Times New Roman"/>
      </w:rPr>
    </w:lvl>
    <w:lvl w:ilvl="6" w:tplc="0409000F" w:tentative="1">
      <w:start w:val="1"/>
      <w:numFmt w:val="decimal"/>
      <w:lvlText w:val="%7."/>
      <w:lvlJc w:val="left"/>
      <w:pPr>
        <w:ind w:left="3750" w:hanging="420"/>
      </w:pPr>
      <w:rPr>
        <w:rFonts w:cs="Times New Roman"/>
      </w:rPr>
    </w:lvl>
    <w:lvl w:ilvl="7" w:tplc="04090019" w:tentative="1">
      <w:start w:val="1"/>
      <w:numFmt w:val="lowerLetter"/>
      <w:lvlText w:val="%8)"/>
      <w:lvlJc w:val="left"/>
      <w:pPr>
        <w:ind w:left="4170" w:hanging="420"/>
      </w:pPr>
      <w:rPr>
        <w:rFonts w:cs="Times New Roman"/>
      </w:rPr>
    </w:lvl>
    <w:lvl w:ilvl="8" w:tplc="0409001B" w:tentative="1">
      <w:start w:val="1"/>
      <w:numFmt w:val="lowerRoman"/>
      <w:lvlText w:val="%9."/>
      <w:lvlJc w:val="right"/>
      <w:pPr>
        <w:ind w:left="4590" w:hanging="420"/>
      </w:pPr>
      <w:rPr>
        <w:rFonts w:cs="Times New Roman"/>
      </w:rPr>
    </w:lvl>
  </w:abstractNum>
  <w:abstractNum w:abstractNumId="34" w15:restartNumberingAfterBreak="0">
    <w:nsid w:val="694A7F87"/>
    <w:multiLevelType w:val="hybridMultilevel"/>
    <w:tmpl w:val="7266545E"/>
    <w:lvl w:ilvl="0" w:tplc="B39638BE">
      <w:numFmt w:val="bullet"/>
      <w:pStyle w:val="bulletmenudescription"/>
      <w:lvlText w:val="•"/>
      <w:lvlJc w:val="left"/>
      <w:pPr>
        <w:ind w:left="840" w:hanging="420"/>
      </w:pPr>
      <w:rPr>
        <w:rFonts w:ascii="Times New Roman" w:eastAsia="SimSun" w:hAnsi="Times New Roman" w:hint="default"/>
        <w:b/>
        <w:color w:val="auto"/>
        <w:sz w:val="22"/>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5" w15:restartNumberingAfterBreak="0">
    <w:nsid w:val="69FD5960"/>
    <w:multiLevelType w:val="multilevel"/>
    <w:tmpl w:val="15000F34"/>
    <w:lvl w:ilvl="0">
      <w:start w:val="3"/>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rPr>
    </w:lvl>
    <w:lvl w:ilvl="2">
      <w:start w:val="1"/>
      <w:numFmt w:val="decimal"/>
      <w:lvlText w:val="%1.%2.%3"/>
      <w:lvlJc w:val="left"/>
      <w:pPr>
        <w:ind w:left="360" w:hanging="360"/>
      </w:pPr>
      <w:rPr>
        <w:rFonts w:eastAsia="Calibri" w:hint="default"/>
      </w:rPr>
    </w:lvl>
    <w:lvl w:ilvl="3">
      <w:start w:val="1"/>
      <w:numFmt w:val="decimal"/>
      <w:lvlText w:val="%1.%2.%3.%4"/>
      <w:lvlJc w:val="left"/>
      <w:pPr>
        <w:ind w:left="360" w:hanging="36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720" w:hanging="720"/>
      </w:pPr>
      <w:rPr>
        <w:rFonts w:eastAsia="Calibri" w:hint="default"/>
      </w:rPr>
    </w:lvl>
    <w:lvl w:ilvl="6">
      <w:start w:val="1"/>
      <w:numFmt w:val="decimal"/>
      <w:lvlText w:val="%1.%2.%3.%4.%5.%6.%7"/>
      <w:lvlJc w:val="left"/>
      <w:pPr>
        <w:ind w:left="720" w:hanging="720"/>
      </w:pPr>
      <w:rPr>
        <w:rFonts w:eastAsia="Calibri" w:hint="default"/>
      </w:rPr>
    </w:lvl>
    <w:lvl w:ilvl="7">
      <w:start w:val="1"/>
      <w:numFmt w:val="decimal"/>
      <w:lvlText w:val="%1.%2.%3.%4.%5.%6.%7.%8"/>
      <w:lvlJc w:val="left"/>
      <w:pPr>
        <w:ind w:left="1080" w:hanging="1080"/>
      </w:pPr>
      <w:rPr>
        <w:rFonts w:eastAsia="Calibri" w:hint="default"/>
      </w:rPr>
    </w:lvl>
    <w:lvl w:ilvl="8">
      <w:start w:val="1"/>
      <w:numFmt w:val="decimal"/>
      <w:lvlText w:val="%1.%2.%3.%4.%5.%6.%7.%8.%9"/>
      <w:lvlJc w:val="left"/>
      <w:pPr>
        <w:ind w:left="1080" w:hanging="1080"/>
      </w:pPr>
      <w:rPr>
        <w:rFonts w:eastAsia="Calibri" w:hint="default"/>
      </w:rPr>
    </w:lvl>
  </w:abstractNum>
  <w:abstractNum w:abstractNumId="36" w15:restartNumberingAfterBreak="0">
    <w:nsid w:val="6B295F7E"/>
    <w:multiLevelType w:val="hybridMultilevel"/>
    <w:tmpl w:val="472E0EA0"/>
    <w:lvl w:ilvl="0" w:tplc="37F2B20E">
      <w:start w:val="1"/>
      <w:numFmt w:val="decimal"/>
      <w:pStyle w:val="E-SubStep"/>
      <w:suff w:val="space"/>
      <w:lvlText w:val="%1)"/>
      <w:lvlJc w:val="left"/>
      <w:pPr>
        <w:ind w:left="510" w:hanging="170"/>
      </w:pPr>
      <w:rPr>
        <w:rFonts w:hint="eastAsia"/>
        <w:sz w:val="13"/>
      </w:rPr>
    </w:lvl>
    <w:lvl w:ilvl="1" w:tplc="04090019" w:tentative="1">
      <w:start w:val="1"/>
      <w:numFmt w:val="lowerLetter"/>
      <w:lvlText w:val="%2)"/>
      <w:lvlJc w:val="left"/>
      <w:pPr>
        <w:ind w:left="1634" w:hanging="420"/>
      </w:pPr>
    </w:lvl>
    <w:lvl w:ilvl="2" w:tplc="0409001B" w:tentative="1">
      <w:start w:val="1"/>
      <w:numFmt w:val="lowerRoman"/>
      <w:lvlText w:val="%3."/>
      <w:lvlJc w:val="right"/>
      <w:pPr>
        <w:ind w:left="2054" w:hanging="420"/>
      </w:pPr>
    </w:lvl>
    <w:lvl w:ilvl="3" w:tplc="0409000F" w:tentative="1">
      <w:start w:val="1"/>
      <w:numFmt w:val="decimal"/>
      <w:lvlText w:val="%4."/>
      <w:lvlJc w:val="left"/>
      <w:pPr>
        <w:ind w:left="2474" w:hanging="420"/>
      </w:pPr>
    </w:lvl>
    <w:lvl w:ilvl="4" w:tplc="04090019" w:tentative="1">
      <w:start w:val="1"/>
      <w:numFmt w:val="lowerLetter"/>
      <w:lvlText w:val="%5)"/>
      <w:lvlJc w:val="left"/>
      <w:pPr>
        <w:ind w:left="2894" w:hanging="420"/>
      </w:pPr>
    </w:lvl>
    <w:lvl w:ilvl="5" w:tplc="0409001B" w:tentative="1">
      <w:start w:val="1"/>
      <w:numFmt w:val="lowerRoman"/>
      <w:lvlText w:val="%6."/>
      <w:lvlJc w:val="right"/>
      <w:pPr>
        <w:ind w:left="3314" w:hanging="420"/>
      </w:pPr>
    </w:lvl>
    <w:lvl w:ilvl="6" w:tplc="0409000F" w:tentative="1">
      <w:start w:val="1"/>
      <w:numFmt w:val="decimal"/>
      <w:lvlText w:val="%7."/>
      <w:lvlJc w:val="left"/>
      <w:pPr>
        <w:ind w:left="3734" w:hanging="420"/>
      </w:pPr>
    </w:lvl>
    <w:lvl w:ilvl="7" w:tplc="04090019" w:tentative="1">
      <w:start w:val="1"/>
      <w:numFmt w:val="lowerLetter"/>
      <w:lvlText w:val="%8)"/>
      <w:lvlJc w:val="left"/>
      <w:pPr>
        <w:ind w:left="4154" w:hanging="420"/>
      </w:pPr>
    </w:lvl>
    <w:lvl w:ilvl="8" w:tplc="0409001B" w:tentative="1">
      <w:start w:val="1"/>
      <w:numFmt w:val="lowerRoman"/>
      <w:lvlText w:val="%9."/>
      <w:lvlJc w:val="right"/>
      <w:pPr>
        <w:ind w:left="4574" w:hanging="420"/>
      </w:pPr>
    </w:lvl>
  </w:abstractNum>
  <w:abstractNum w:abstractNumId="37" w15:restartNumberingAfterBreak="0">
    <w:nsid w:val="6C072767"/>
    <w:multiLevelType w:val="multilevel"/>
    <w:tmpl w:val="5C9AE558"/>
    <w:styleLink w:val="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23A714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26733C5"/>
    <w:multiLevelType w:val="multilevel"/>
    <w:tmpl w:val="142C1FE0"/>
    <w:styleLink w:val="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2F15BBF"/>
    <w:multiLevelType w:val="hybridMultilevel"/>
    <w:tmpl w:val="83FA8FC6"/>
    <w:lvl w:ilvl="0" w:tplc="D786E0D4">
      <w:start w:val="1"/>
      <w:numFmt w:val="bullet"/>
      <w:pStyle w:val="E-Caution"/>
      <w:lvlText w:val=""/>
      <w:lvlPicBulletId w:val="0"/>
      <w:lvlJc w:val="left"/>
      <w:pPr>
        <w:ind w:left="987" w:hanging="420"/>
      </w:pPr>
      <w:rPr>
        <w:rFonts w:ascii="Symbol" w:hAnsi="Symbol" w:hint="default"/>
        <w:b w:val="0"/>
        <w:bCs w:val="0"/>
        <w:i w:val="0"/>
        <w:iCs w:val="0"/>
        <w:caps w:val="0"/>
        <w:smallCaps w:val="0"/>
        <w:strike w:val="0"/>
        <w:dstrike w:val="0"/>
        <w:noProof w:val="0"/>
        <w:vanish w:val="0"/>
        <w:color w:val="auto"/>
        <w:spacing w:val="0"/>
        <w:position w:val="0"/>
        <w:sz w:val="48"/>
        <w:szCs w:val="4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1" w15:restartNumberingAfterBreak="0">
    <w:nsid w:val="748012F3"/>
    <w:multiLevelType w:val="multilevel"/>
    <w:tmpl w:val="0F021296"/>
    <w:styleLink w:val="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4F1158D"/>
    <w:multiLevelType w:val="multilevel"/>
    <w:tmpl w:val="3D401BC6"/>
    <w:styleLink w:val="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7D161A7"/>
    <w:multiLevelType w:val="multilevel"/>
    <w:tmpl w:val="0EB46840"/>
    <w:styleLink w:val="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773C35"/>
    <w:multiLevelType w:val="multilevel"/>
    <w:tmpl w:val="BFC0A264"/>
    <w:lvl w:ilvl="0">
      <w:start w:val="1"/>
      <w:numFmt w:val="bullet"/>
      <w:pStyle w:val="E-TableItemList"/>
      <w:suff w:val="space"/>
      <w:lvlText w:val=""/>
      <w:lvlJc w:val="left"/>
      <w:pPr>
        <w:ind w:left="170" w:hanging="170"/>
      </w:pPr>
      <w:rPr>
        <w:rFonts w:ascii="Wingdings" w:hAnsi="Wingdings" w:hint="default"/>
        <w:b w:val="0"/>
        <w:i w:val="0"/>
        <w:color w:val="auto"/>
        <w:position w:val="3"/>
        <w:sz w:val="20"/>
        <w:szCs w:val="2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16cid:durableId="68355460">
    <w:abstractNumId w:val="14"/>
  </w:num>
  <w:num w:numId="2" w16cid:durableId="125591994">
    <w:abstractNumId w:val="12"/>
  </w:num>
  <w:num w:numId="3" w16cid:durableId="1054500512">
    <w:abstractNumId w:val="25"/>
  </w:num>
  <w:num w:numId="4" w16cid:durableId="778451326">
    <w:abstractNumId w:val="13"/>
  </w:num>
  <w:num w:numId="5" w16cid:durableId="725222212">
    <w:abstractNumId w:val="15"/>
  </w:num>
  <w:num w:numId="6" w16cid:durableId="1055280990">
    <w:abstractNumId w:val="7"/>
  </w:num>
  <w:num w:numId="7" w16cid:durableId="480274055">
    <w:abstractNumId w:val="22"/>
  </w:num>
  <w:num w:numId="8" w16cid:durableId="1940017196">
    <w:abstractNumId w:val="10"/>
  </w:num>
  <w:num w:numId="9" w16cid:durableId="509681690">
    <w:abstractNumId w:val="0"/>
  </w:num>
  <w:num w:numId="10" w16cid:durableId="3032422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4211808">
    <w:abstractNumId w:val="6"/>
  </w:num>
  <w:num w:numId="12" w16cid:durableId="763040311">
    <w:abstractNumId w:val="43"/>
  </w:num>
  <w:num w:numId="13" w16cid:durableId="806124649">
    <w:abstractNumId w:val="37"/>
  </w:num>
  <w:num w:numId="14" w16cid:durableId="1033306194">
    <w:abstractNumId w:val="42"/>
  </w:num>
  <w:num w:numId="15" w16cid:durableId="428546648">
    <w:abstractNumId w:val="18"/>
  </w:num>
  <w:num w:numId="16" w16cid:durableId="217597499">
    <w:abstractNumId w:val="41"/>
  </w:num>
  <w:num w:numId="17" w16cid:durableId="1221329790">
    <w:abstractNumId w:val="39"/>
  </w:num>
  <w:num w:numId="18" w16cid:durableId="2103183307">
    <w:abstractNumId w:val="3"/>
  </w:num>
  <w:num w:numId="19" w16cid:durableId="945963885">
    <w:abstractNumId w:val="8"/>
  </w:num>
  <w:num w:numId="20" w16cid:durableId="1919705041">
    <w:abstractNumId w:val="30"/>
  </w:num>
  <w:num w:numId="21" w16cid:durableId="1728264310">
    <w:abstractNumId w:val="1"/>
  </w:num>
  <w:num w:numId="22" w16cid:durableId="908265608">
    <w:abstractNumId w:val="29"/>
  </w:num>
  <w:num w:numId="23" w16cid:durableId="1661805800">
    <w:abstractNumId w:val="34"/>
  </w:num>
  <w:num w:numId="24" w16cid:durableId="1441726945">
    <w:abstractNumId w:val="21"/>
  </w:num>
  <w:num w:numId="25" w16cid:durableId="160699905">
    <w:abstractNumId w:val="40"/>
  </w:num>
  <w:num w:numId="26" w16cid:durableId="1409811702">
    <w:abstractNumId w:val="4"/>
  </w:num>
  <w:num w:numId="27" w16cid:durableId="637492724">
    <w:abstractNumId w:val="16"/>
  </w:num>
  <w:num w:numId="28" w16cid:durableId="7298911">
    <w:abstractNumId w:val="32"/>
  </w:num>
  <w:num w:numId="29" w16cid:durableId="1648777354">
    <w:abstractNumId w:val="11"/>
  </w:num>
  <w:num w:numId="30" w16cid:durableId="864564549">
    <w:abstractNumId w:val="20"/>
  </w:num>
  <w:num w:numId="31" w16cid:durableId="1594122564">
    <w:abstractNumId w:val="31"/>
  </w:num>
  <w:num w:numId="32" w16cid:durableId="132020431">
    <w:abstractNumId w:val="5"/>
  </w:num>
  <w:num w:numId="33" w16cid:durableId="1911379153">
    <w:abstractNumId w:val="44"/>
  </w:num>
  <w:num w:numId="34" w16cid:durableId="157114328">
    <w:abstractNumId w:val="27"/>
  </w:num>
  <w:num w:numId="35" w16cid:durableId="251593618">
    <w:abstractNumId w:val="23"/>
  </w:num>
  <w:num w:numId="36" w16cid:durableId="1388336492">
    <w:abstractNumId w:val="24"/>
  </w:num>
  <w:num w:numId="37" w16cid:durableId="89668590">
    <w:abstractNumId w:val="33"/>
  </w:num>
  <w:num w:numId="38" w16cid:durableId="660429548">
    <w:abstractNumId w:val="26"/>
  </w:num>
  <w:num w:numId="39" w16cid:durableId="73281181">
    <w:abstractNumId w:val="9"/>
  </w:num>
  <w:num w:numId="40" w16cid:durableId="981033437">
    <w:abstractNumId w:val="36"/>
  </w:num>
  <w:num w:numId="41" w16cid:durableId="693967889">
    <w:abstractNumId w:val="17"/>
  </w:num>
  <w:num w:numId="42" w16cid:durableId="1572353992">
    <w:abstractNumId w:val="11"/>
    <w:lvlOverride w:ilvl="0">
      <w:startOverride w:val="1"/>
    </w:lvlOverride>
  </w:num>
  <w:num w:numId="43" w16cid:durableId="1658268516">
    <w:abstractNumId w:val="36"/>
  </w:num>
  <w:num w:numId="44" w16cid:durableId="799107257">
    <w:abstractNumId w:val="19"/>
  </w:num>
  <w:num w:numId="45" w16cid:durableId="1407921715">
    <w:abstractNumId w:val="36"/>
    <w:lvlOverride w:ilvl="0">
      <w:startOverride w:val="1"/>
    </w:lvlOverride>
  </w:num>
  <w:num w:numId="46" w16cid:durableId="649939368">
    <w:abstractNumId w:val="36"/>
    <w:lvlOverride w:ilvl="0">
      <w:startOverride w:val="1"/>
    </w:lvlOverride>
  </w:num>
  <w:num w:numId="47" w16cid:durableId="709842006">
    <w:abstractNumId w:val="9"/>
  </w:num>
  <w:num w:numId="48" w16cid:durableId="905726216">
    <w:abstractNumId w:val="11"/>
  </w:num>
  <w:num w:numId="49" w16cid:durableId="1419449619">
    <w:abstractNumId w:val="9"/>
    <w:lvlOverride w:ilvl="0">
      <w:startOverride w:val="2"/>
    </w:lvlOverride>
    <w:lvlOverride w:ilvl="1">
      <w:startOverride w:val="2"/>
    </w:lvlOverride>
    <w:lvlOverride w:ilvl="2">
      <w:startOverride w:val="2"/>
    </w:lvlOverride>
  </w:num>
  <w:num w:numId="50" w16cid:durableId="1058476056">
    <w:abstractNumId w:val="9"/>
    <w:lvlOverride w:ilvl="0">
      <w:startOverride w:val="2"/>
    </w:lvlOverride>
    <w:lvlOverride w:ilvl="1">
      <w:startOverride w:val="2"/>
    </w:lvlOverride>
    <w:lvlOverride w:ilvl="2">
      <w:startOverride w:val="2"/>
    </w:lvlOverride>
  </w:num>
  <w:num w:numId="51" w16cid:durableId="515191656">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751241342">
    <w:abstractNumId w:val="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25867683">
    <w:abstractNumId w:val="38"/>
  </w:num>
  <w:num w:numId="54" w16cid:durableId="196285378">
    <w:abstractNumId w:val="2"/>
  </w:num>
  <w:num w:numId="55" w16cid:durableId="146677898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hyphenationZone w:val="425"/>
  <w:drawingGridHorizontalSpacing w:val="9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v:textbox style="mso-rotate-with-shape: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F3"/>
    <w:rsid w:val="00000C67"/>
    <w:rsid w:val="00001201"/>
    <w:rsid w:val="0000319A"/>
    <w:rsid w:val="0000471E"/>
    <w:rsid w:val="00004AAF"/>
    <w:rsid w:val="00004D7E"/>
    <w:rsid w:val="00007848"/>
    <w:rsid w:val="000105B6"/>
    <w:rsid w:val="00012559"/>
    <w:rsid w:val="00013F17"/>
    <w:rsid w:val="00015137"/>
    <w:rsid w:val="00016538"/>
    <w:rsid w:val="00016601"/>
    <w:rsid w:val="00016849"/>
    <w:rsid w:val="00017E55"/>
    <w:rsid w:val="00017F2C"/>
    <w:rsid w:val="000215BD"/>
    <w:rsid w:val="00021C27"/>
    <w:rsid w:val="00021D08"/>
    <w:rsid w:val="00022E08"/>
    <w:rsid w:val="0002638D"/>
    <w:rsid w:val="00027174"/>
    <w:rsid w:val="0003072D"/>
    <w:rsid w:val="00030CBF"/>
    <w:rsid w:val="00030F52"/>
    <w:rsid w:val="00032A94"/>
    <w:rsid w:val="00034C96"/>
    <w:rsid w:val="0003583B"/>
    <w:rsid w:val="00036AC3"/>
    <w:rsid w:val="00040C36"/>
    <w:rsid w:val="000413D2"/>
    <w:rsid w:val="0004155A"/>
    <w:rsid w:val="000426AE"/>
    <w:rsid w:val="00043BF3"/>
    <w:rsid w:val="0004408E"/>
    <w:rsid w:val="00044BAA"/>
    <w:rsid w:val="00044E41"/>
    <w:rsid w:val="000451DC"/>
    <w:rsid w:val="00046076"/>
    <w:rsid w:val="00046519"/>
    <w:rsid w:val="00050796"/>
    <w:rsid w:val="000507BF"/>
    <w:rsid w:val="00051107"/>
    <w:rsid w:val="000521F7"/>
    <w:rsid w:val="00053712"/>
    <w:rsid w:val="000538C6"/>
    <w:rsid w:val="00053C50"/>
    <w:rsid w:val="000550B2"/>
    <w:rsid w:val="00056243"/>
    <w:rsid w:val="00056424"/>
    <w:rsid w:val="00060C5C"/>
    <w:rsid w:val="00063BDE"/>
    <w:rsid w:val="00065442"/>
    <w:rsid w:val="000662E3"/>
    <w:rsid w:val="00066546"/>
    <w:rsid w:val="000668B3"/>
    <w:rsid w:val="00066F10"/>
    <w:rsid w:val="00067AD0"/>
    <w:rsid w:val="00067AD8"/>
    <w:rsid w:val="00067C9E"/>
    <w:rsid w:val="00070A69"/>
    <w:rsid w:val="000710C0"/>
    <w:rsid w:val="000711B0"/>
    <w:rsid w:val="000725B3"/>
    <w:rsid w:val="00072CB0"/>
    <w:rsid w:val="0007476D"/>
    <w:rsid w:val="00076855"/>
    <w:rsid w:val="000778E4"/>
    <w:rsid w:val="0008184D"/>
    <w:rsid w:val="00082DB0"/>
    <w:rsid w:val="000843E6"/>
    <w:rsid w:val="00084AE1"/>
    <w:rsid w:val="000879E7"/>
    <w:rsid w:val="00091FAF"/>
    <w:rsid w:val="00092056"/>
    <w:rsid w:val="0009432A"/>
    <w:rsid w:val="00095889"/>
    <w:rsid w:val="000968E9"/>
    <w:rsid w:val="00097C96"/>
    <w:rsid w:val="000A2651"/>
    <w:rsid w:val="000A2F2E"/>
    <w:rsid w:val="000A4A32"/>
    <w:rsid w:val="000A53EB"/>
    <w:rsid w:val="000A6B71"/>
    <w:rsid w:val="000A6D24"/>
    <w:rsid w:val="000A6EB8"/>
    <w:rsid w:val="000A71ED"/>
    <w:rsid w:val="000A7FA5"/>
    <w:rsid w:val="000B07CD"/>
    <w:rsid w:val="000B0E3B"/>
    <w:rsid w:val="000B1759"/>
    <w:rsid w:val="000B19BA"/>
    <w:rsid w:val="000B4E80"/>
    <w:rsid w:val="000B502C"/>
    <w:rsid w:val="000C0A70"/>
    <w:rsid w:val="000C292F"/>
    <w:rsid w:val="000C2C87"/>
    <w:rsid w:val="000C3210"/>
    <w:rsid w:val="000C3924"/>
    <w:rsid w:val="000C46BF"/>
    <w:rsid w:val="000C4C42"/>
    <w:rsid w:val="000C5369"/>
    <w:rsid w:val="000C5F08"/>
    <w:rsid w:val="000C69BB"/>
    <w:rsid w:val="000C75AB"/>
    <w:rsid w:val="000C7D8C"/>
    <w:rsid w:val="000D0ACF"/>
    <w:rsid w:val="000D0EF5"/>
    <w:rsid w:val="000D25D2"/>
    <w:rsid w:val="000D26F8"/>
    <w:rsid w:val="000D2D73"/>
    <w:rsid w:val="000D3243"/>
    <w:rsid w:val="000D433A"/>
    <w:rsid w:val="000D4568"/>
    <w:rsid w:val="000D48F5"/>
    <w:rsid w:val="000D5FA0"/>
    <w:rsid w:val="000D7CB0"/>
    <w:rsid w:val="000E0375"/>
    <w:rsid w:val="000E0893"/>
    <w:rsid w:val="000E0B7B"/>
    <w:rsid w:val="000E2745"/>
    <w:rsid w:val="000E36D8"/>
    <w:rsid w:val="000E3F13"/>
    <w:rsid w:val="000E3FDF"/>
    <w:rsid w:val="000E4554"/>
    <w:rsid w:val="000E4650"/>
    <w:rsid w:val="000F0089"/>
    <w:rsid w:val="000F0B99"/>
    <w:rsid w:val="000F4194"/>
    <w:rsid w:val="000F493D"/>
    <w:rsid w:val="000F4B94"/>
    <w:rsid w:val="000F4FED"/>
    <w:rsid w:val="000F56BF"/>
    <w:rsid w:val="000F5712"/>
    <w:rsid w:val="000F59F9"/>
    <w:rsid w:val="000F6A8E"/>
    <w:rsid w:val="000F6D85"/>
    <w:rsid w:val="000F7619"/>
    <w:rsid w:val="00103194"/>
    <w:rsid w:val="001034CC"/>
    <w:rsid w:val="00105132"/>
    <w:rsid w:val="00105AA3"/>
    <w:rsid w:val="00106888"/>
    <w:rsid w:val="00106DD5"/>
    <w:rsid w:val="00107930"/>
    <w:rsid w:val="00107ED4"/>
    <w:rsid w:val="00110223"/>
    <w:rsid w:val="00110875"/>
    <w:rsid w:val="00110E44"/>
    <w:rsid w:val="00111E8A"/>
    <w:rsid w:val="00112128"/>
    <w:rsid w:val="00112220"/>
    <w:rsid w:val="00112BB8"/>
    <w:rsid w:val="00112C9E"/>
    <w:rsid w:val="00115F95"/>
    <w:rsid w:val="001177EF"/>
    <w:rsid w:val="0012172E"/>
    <w:rsid w:val="00124747"/>
    <w:rsid w:val="001247BC"/>
    <w:rsid w:val="00124E66"/>
    <w:rsid w:val="001251E5"/>
    <w:rsid w:val="00127D55"/>
    <w:rsid w:val="001306C3"/>
    <w:rsid w:val="00131A78"/>
    <w:rsid w:val="0013218F"/>
    <w:rsid w:val="00133450"/>
    <w:rsid w:val="00134379"/>
    <w:rsid w:val="00135AC2"/>
    <w:rsid w:val="00136B7E"/>
    <w:rsid w:val="0013720F"/>
    <w:rsid w:val="00142E00"/>
    <w:rsid w:val="001432AB"/>
    <w:rsid w:val="00143C97"/>
    <w:rsid w:val="0014434A"/>
    <w:rsid w:val="00144402"/>
    <w:rsid w:val="00145796"/>
    <w:rsid w:val="00146D35"/>
    <w:rsid w:val="001473E2"/>
    <w:rsid w:val="001509FD"/>
    <w:rsid w:val="00150A22"/>
    <w:rsid w:val="00152C97"/>
    <w:rsid w:val="00155465"/>
    <w:rsid w:val="001602C6"/>
    <w:rsid w:val="0016256C"/>
    <w:rsid w:val="001633F9"/>
    <w:rsid w:val="001647C2"/>
    <w:rsid w:val="00164A5F"/>
    <w:rsid w:val="00167A7D"/>
    <w:rsid w:val="00167BB2"/>
    <w:rsid w:val="00174BFD"/>
    <w:rsid w:val="0017519B"/>
    <w:rsid w:val="00177277"/>
    <w:rsid w:val="00177506"/>
    <w:rsid w:val="00180B9C"/>
    <w:rsid w:val="0018139D"/>
    <w:rsid w:val="00181883"/>
    <w:rsid w:val="001826BB"/>
    <w:rsid w:val="00183A51"/>
    <w:rsid w:val="00183F80"/>
    <w:rsid w:val="00184C86"/>
    <w:rsid w:val="001911D7"/>
    <w:rsid w:val="001912C3"/>
    <w:rsid w:val="00192AE6"/>
    <w:rsid w:val="00193F7D"/>
    <w:rsid w:val="00194148"/>
    <w:rsid w:val="001948F9"/>
    <w:rsid w:val="00195345"/>
    <w:rsid w:val="00196BD7"/>
    <w:rsid w:val="00197DF5"/>
    <w:rsid w:val="001A1C4A"/>
    <w:rsid w:val="001A32C8"/>
    <w:rsid w:val="001A339A"/>
    <w:rsid w:val="001A41F1"/>
    <w:rsid w:val="001A4E1F"/>
    <w:rsid w:val="001A4F70"/>
    <w:rsid w:val="001A6B59"/>
    <w:rsid w:val="001B18E6"/>
    <w:rsid w:val="001B2115"/>
    <w:rsid w:val="001B2950"/>
    <w:rsid w:val="001B2B4F"/>
    <w:rsid w:val="001B322F"/>
    <w:rsid w:val="001B37AA"/>
    <w:rsid w:val="001B5472"/>
    <w:rsid w:val="001B54AA"/>
    <w:rsid w:val="001B7B31"/>
    <w:rsid w:val="001C033C"/>
    <w:rsid w:val="001C192B"/>
    <w:rsid w:val="001C21D4"/>
    <w:rsid w:val="001C38CD"/>
    <w:rsid w:val="001C41C3"/>
    <w:rsid w:val="001C5219"/>
    <w:rsid w:val="001C6390"/>
    <w:rsid w:val="001C75E4"/>
    <w:rsid w:val="001D2964"/>
    <w:rsid w:val="001D45CD"/>
    <w:rsid w:val="001D6554"/>
    <w:rsid w:val="001D74FF"/>
    <w:rsid w:val="001D77F7"/>
    <w:rsid w:val="001D7F1D"/>
    <w:rsid w:val="001E16C6"/>
    <w:rsid w:val="001E289C"/>
    <w:rsid w:val="001E6848"/>
    <w:rsid w:val="001F1F71"/>
    <w:rsid w:val="001F27BA"/>
    <w:rsid w:val="001F3942"/>
    <w:rsid w:val="001F4962"/>
    <w:rsid w:val="001F4D3E"/>
    <w:rsid w:val="001F77AC"/>
    <w:rsid w:val="0020502A"/>
    <w:rsid w:val="00205176"/>
    <w:rsid w:val="0020534F"/>
    <w:rsid w:val="002053AB"/>
    <w:rsid w:val="002056DB"/>
    <w:rsid w:val="00205E98"/>
    <w:rsid w:val="00206436"/>
    <w:rsid w:val="00206A33"/>
    <w:rsid w:val="00207496"/>
    <w:rsid w:val="00207607"/>
    <w:rsid w:val="0020780A"/>
    <w:rsid w:val="00213B2C"/>
    <w:rsid w:val="0022128B"/>
    <w:rsid w:val="002224FD"/>
    <w:rsid w:val="0022265E"/>
    <w:rsid w:val="002233F2"/>
    <w:rsid w:val="00223A91"/>
    <w:rsid w:val="002241F7"/>
    <w:rsid w:val="00224AED"/>
    <w:rsid w:val="002251D8"/>
    <w:rsid w:val="002255E4"/>
    <w:rsid w:val="00226E22"/>
    <w:rsid w:val="00226F5F"/>
    <w:rsid w:val="0022797F"/>
    <w:rsid w:val="00232299"/>
    <w:rsid w:val="00232CC7"/>
    <w:rsid w:val="00233D76"/>
    <w:rsid w:val="002348C0"/>
    <w:rsid w:val="002348CC"/>
    <w:rsid w:val="00234F54"/>
    <w:rsid w:val="00235AE9"/>
    <w:rsid w:val="0023742D"/>
    <w:rsid w:val="00237EED"/>
    <w:rsid w:val="00237F22"/>
    <w:rsid w:val="00240663"/>
    <w:rsid w:val="00240A66"/>
    <w:rsid w:val="00240F60"/>
    <w:rsid w:val="00241D4C"/>
    <w:rsid w:val="00241E55"/>
    <w:rsid w:val="002420D1"/>
    <w:rsid w:val="00242945"/>
    <w:rsid w:val="00242BC8"/>
    <w:rsid w:val="00243591"/>
    <w:rsid w:val="00243A6B"/>
    <w:rsid w:val="00243B7F"/>
    <w:rsid w:val="002446F0"/>
    <w:rsid w:val="00245D96"/>
    <w:rsid w:val="0024611D"/>
    <w:rsid w:val="0024637F"/>
    <w:rsid w:val="00246EE0"/>
    <w:rsid w:val="00250813"/>
    <w:rsid w:val="00251301"/>
    <w:rsid w:val="00251B67"/>
    <w:rsid w:val="00253A71"/>
    <w:rsid w:val="00253FCA"/>
    <w:rsid w:val="00254171"/>
    <w:rsid w:val="002549A6"/>
    <w:rsid w:val="00255A76"/>
    <w:rsid w:val="00255BDD"/>
    <w:rsid w:val="002570D6"/>
    <w:rsid w:val="002605CB"/>
    <w:rsid w:val="002606F5"/>
    <w:rsid w:val="0026248F"/>
    <w:rsid w:val="00262AA0"/>
    <w:rsid w:val="002636DA"/>
    <w:rsid w:val="00266891"/>
    <w:rsid w:val="00266A49"/>
    <w:rsid w:val="00267379"/>
    <w:rsid w:val="002700FC"/>
    <w:rsid w:val="002712B4"/>
    <w:rsid w:val="00273CC0"/>
    <w:rsid w:val="00274544"/>
    <w:rsid w:val="0027489C"/>
    <w:rsid w:val="00275654"/>
    <w:rsid w:val="002769A3"/>
    <w:rsid w:val="0028177F"/>
    <w:rsid w:val="0028229B"/>
    <w:rsid w:val="002825CB"/>
    <w:rsid w:val="00283041"/>
    <w:rsid w:val="00284674"/>
    <w:rsid w:val="00291662"/>
    <w:rsid w:val="00293680"/>
    <w:rsid w:val="00293744"/>
    <w:rsid w:val="00294274"/>
    <w:rsid w:val="002942C6"/>
    <w:rsid w:val="002947BB"/>
    <w:rsid w:val="002964DC"/>
    <w:rsid w:val="00296618"/>
    <w:rsid w:val="00296E82"/>
    <w:rsid w:val="0029730F"/>
    <w:rsid w:val="002A0308"/>
    <w:rsid w:val="002A1120"/>
    <w:rsid w:val="002A122D"/>
    <w:rsid w:val="002A12DC"/>
    <w:rsid w:val="002A150B"/>
    <w:rsid w:val="002A22B2"/>
    <w:rsid w:val="002A47BF"/>
    <w:rsid w:val="002A5527"/>
    <w:rsid w:val="002A69EC"/>
    <w:rsid w:val="002A7618"/>
    <w:rsid w:val="002B0BDD"/>
    <w:rsid w:val="002B24FE"/>
    <w:rsid w:val="002B2524"/>
    <w:rsid w:val="002B2E12"/>
    <w:rsid w:val="002B365C"/>
    <w:rsid w:val="002B3BB5"/>
    <w:rsid w:val="002B505F"/>
    <w:rsid w:val="002B5BA8"/>
    <w:rsid w:val="002B6A6F"/>
    <w:rsid w:val="002B756D"/>
    <w:rsid w:val="002B7756"/>
    <w:rsid w:val="002C0025"/>
    <w:rsid w:val="002C0260"/>
    <w:rsid w:val="002C0646"/>
    <w:rsid w:val="002C401B"/>
    <w:rsid w:val="002C4DE8"/>
    <w:rsid w:val="002C6649"/>
    <w:rsid w:val="002C78E0"/>
    <w:rsid w:val="002D0564"/>
    <w:rsid w:val="002D2E26"/>
    <w:rsid w:val="002D3B12"/>
    <w:rsid w:val="002D4DB9"/>
    <w:rsid w:val="002D5253"/>
    <w:rsid w:val="002D536A"/>
    <w:rsid w:val="002D675F"/>
    <w:rsid w:val="002D6C5D"/>
    <w:rsid w:val="002D6CE1"/>
    <w:rsid w:val="002E04E5"/>
    <w:rsid w:val="002E0ABB"/>
    <w:rsid w:val="002E3244"/>
    <w:rsid w:val="002E3CEA"/>
    <w:rsid w:val="002E3F59"/>
    <w:rsid w:val="002E5355"/>
    <w:rsid w:val="002E5BB5"/>
    <w:rsid w:val="002E5EF5"/>
    <w:rsid w:val="002E7CE1"/>
    <w:rsid w:val="002F2D57"/>
    <w:rsid w:val="002F4BCA"/>
    <w:rsid w:val="002F4D24"/>
    <w:rsid w:val="002F5870"/>
    <w:rsid w:val="002F59A2"/>
    <w:rsid w:val="002F5B34"/>
    <w:rsid w:val="00302672"/>
    <w:rsid w:val="003030D4"/>
    <w:rsid w:val="0030392B"/>
    <w:rsid w:val="00306209"/>
    <w:rsid w:val="00306B6D"/>
    <w:rsid w:val="00306BB5"/>
    <w:rsid w:val="00306F47"/>
    <w:rsid w:val="003111F4"/>
    <w:rsid w:val="0031156D"/>
    <w:rsid w:val="00313C2A"/>
    <w:rsid w:val="00313D45"/>
    <w:rsid w:val="0031437B"/>
    <w:rsid w:val="0031495B"/>
    <w:rsid w:val="003160D4"/>
    <w:rsid w:val="0031621F"/>
    <w:rsid w:val="00316269"/>
    <w:rsid w:val="00320B30"/>
    <w:rsid w:val="00321B2E"/>
    <w:rsid w:val="003225D2"/>
    <w:rsid w:val="00322C68"/>
    <w:rsid w:val="003245C4"/>
    <w:rsid w:val="00325200"/>
    <w:rsid w:val="00325B06"/>
    <w:rsid w:val="00327032"/>
    <w:rsid w:val="00331C25"/>
    <w:rsid w:val="00332D48"/>
    <w:rsid w:val="00333A06"/>
    <w:rsid w:val="00334BA2"/>
    <w:rsid w:val="00334DFB"/>
    <w:rsid w:val="00335A40"/>
    <w:rsid w:val="00337DB5"/>
    <w:rsid w:val="003424AA"/>
    <w:rsid w:val="003432FD"/>
    <w:rsid w:val="003439ED"/>
    <w:rsid w:val="00343CF9"/>
    <w:rsid w:val="0034456A"/>
    <w:rsid w:val="00345BCF"/>
    <w:rsid w:val="00350032"/>
    <w:rsid w:val="0035047F"/>
    <w:rsid w:val="00350AA8"/>
    <w:rsid w:val="00351A8C"/>
    <w:rsid w:val="003536C3"/>
    <w:rsid w:val="00354A77"/>
    <w:rsid w:val="00355EA0"/>
    <w:rsid w:val="00357005"/>
    <w:rsid w:val="00357871"/>
    <w:rsid w:val="00360ABB"/>
    <w:rsid w:val="00360BCD"/>
    <w:rsid w:val="0036523F"/>
    <w:rsid w:val="00366201"/>
    <w:rsid w:val="003673FD"/>
    <w:rsid w:val="00371074"/>
    <w:rsid w:val="00372039"/>
    <w:rsid w:val="003721BA"/>
    <w:rsid w:val="003723A1"/>
    <w:rsid w:val="00372DAC"/>
    <w:rsid w:val="00373C45"/>
    <w:rsid w:val="00374E06"/>
    <w:rsid w:val="00374FF5"/>
    <w:rsid w:val="00376948"/>
    <w:rsid w:val="00376BFA"/>
    <w:rsid w:val="0037727A"/>
    <w:rsid w:val="0038002C"/>
    <w:rsid w:val="003813E1"/>
    <w:rsid w:val="00381905"/>
    <w:rsid w:val="003828AF"/>
    <w:rsid w:val="0038386A"/>
    <w:rsid w:val="00383EAD"/>
    <w:rsid w:val="00383FF9"/>
    <w:rsid w:val="00384EF9"/>
    <w:rsid w:val="0038614F"/>
    <w:rsid w:val="00387642"/>
    <w:rsid w:val="00390CAA"/>
    <w:rsid w:val="00391B4B"/>
    <w:rsid w:val="00392718"/>
    <w:rsid w:val="00392AAC"/>
    <w:rsid w:val="003934FD"/>
    <w:rsid w:val="00393CE1"/>
    <w:rsid w:val="0039480F"/>
    <w:rsid w:val="00394B90"/>
    <w:rsid w:val="0039715D"/>
    <w:rsid w:val="003979FC"/>
    <w:rsid w:val="00397B00"/>
    <w:rsid w:val="003A06D9"/>
    <w:rsid w:val="003A25F7"/>
    <w:rsid w:val="003A2B97"/>
    <w:rsid w:val="003A3570"/>
    <w:rsid w:val="003A43D6"/>
    <w:rsid w:val="003B0DF8"/>
    <w:rsid w:val="003B0EBE"/>
    <w:rsid w:val="003B4CA6"/>
    <w:rsid w:val="003B5A18"/>
    <w:rsid w:val="003B5B26"/>
    <w:rsid w:val="003B685B"/>
    <w:rsid w:val="003B74F6"/>
    <w:rsid w:val="003C0078"/>
    <w:rsid w:val="003C0E18"/>
    <w:rsid w:val="003C1649"/>
    <w:rsid w:val="003C29B6"/>
    <w:rsid w:val="003C457A"/>
    <w:rsid w:val="003C49F0"/>
    <w:rsid w:val="003C6B5C"/>
    <w:rsid w:val="003C75DF"/>
    <w:rsid w:val="003D0CBD"/>
    <w:rsid w:val="003D1789"/>
    <w:rsid w:val="003D1D5F"/>
    <w:rsid w:val="003D315D"/>
    <w:rsid w:val="003D734E"/>
    <w:rsid w:val="003D789D"/>
    <w:rsid w:val="003D7C80"/>
    <w:rsid w:val="003E03CE"/>
    <w:rsid w:val="003E1DCA"/>
    <w:rsid w:val="003E247D"/>
    <w:rsid w:val="003E2B4D"/>
    <w:rsid w:val="003E31A3"/>
    <w:rsid w:val="003E5714"/>
    <w:rsid w:val="003E57DB"/>
    <w:rsid w:val="003E6D82"/>
    <w:rsid w:val="003F1C01"/>
    <w:rsid w:val="003F2415"/>
    <w:rsid w:val="003F321B"/>
    <w:rsid w:val="003F69FE"/>
    <w:rsid w:val="003F75BC"/>
    <w:rsid w:val="00400128"/>
    <w:rsid w:val="00401BE6"/>
    <w:rsid w:val="00402006"/>
    <w:rsid w:val="004031B5"/>
    <w:rsid w:val="00403BDF"/>
    <w:rsid w:val="004067EA"/>
    <w:rsid w:val="004072E2"/>
    <w:rsid w:val="00407403"/>
    <w:rsid w:val="0040788C"/>
    <w:rsid w:val="00411EBE"/>
    <w:rsid w:val="00413D82"/>
    <w:rsid w:val="00415997"/>
    <w:rsid w:val="00420D80"/>
    <w:rsid w:val="0042176E"/>
    <w:rsid w:val="00421B0C"/>
    <w:rsid w:val="00423246"/>
    <w:rsid w:val="00423D9C"/>
    <w:rsid w:val="00425B73"/>
    <w:rsid w:val="00425CC3"/>
    <w:rsid w:val="00427772"/>
    <w:rsid w:val="00430E0D"/>
    <w:rsid w:val="00431BB4"/>
    <w:rsid w:val="00432AD3"/>
    <w:rsid w:val="004339B1"/>
    <w:rsid w:val="00433D0E"/>
    <w:rsid w:val="0043467E"/>
    <w:rsid w:val="00437765"/>
    <w:rsid w:val="00440736"/>
    <w:rsid w:val="00440D8E"/>
    <w:rsid w:val="00440E1A"/>
    <w:rsid w:val="00441BEB"/>
    <w:rsid w:val="0044274B"/>
    <w:rsid w:val="004429E0"/>
    <w:rsid w:val="00445C30"/>
    <w:rsid w:val="00445F46"/>
    <w:rsid w:val="004474FC"/>
    <w:rsid w:val="00447AC8"/>
    <w:rsid w:val="00450DC7"/>
    <w:rsid w:val="0045172C"/>
    <w:rsid w:val="00451BB4"/>
    <w:rsid w:val="00451F1E"/>
    <w:rsid w:val="00451F4E"/>
    <w:rsid w:val="004520E1"/>
    <w:rsid w:val="004536DF"/>
    <w:rsid w:val="00453F70"/>
    <w:rsid w:val="00454965"/>
    <w:rsid w:val="00455806"/>
    <w:rsid w:val="004563ED"/>
    <w:rsid w:val="004568A6"/>
    <w:rsid w:val="00457043"/>
    <w:rsid w:val="00457611"/>
    <w:rsid w:val="00461349"/>
    <w:rsid w:val="00462405"/>
    <w:rsid w:val="00464A0F"/>
    <w:rsid w:val="004655D8"/>
    <w:rsid w:val="00465A86"/>
    <w:rsid w:val="00465AE0"/>
    <w:rsid w:val="00466045"/>
    <w:rsid w:val="00466643"/>
    <w:rsid w:val="004667E7"/>
    <w:rsid w:val="00466BC7"/>
    <w:rsid w:val="004678E2"/>
    <w:rsid w:val="00467E3B"/>
    <w:rsid w:val="00470402"/>
    <w:rsid w:val="00470ECE"/>
    <w:rsid w:val="00471E27"/>
    <w:rsid w:val="004720FB"/>
    <w:rsid w:val="0047253A"/>
    <w:rsid w:val="0047328A"/>
    <w:rsid w:val="00473389"/>
    <w:rsid w:val="004752B6"/>
    <w:rsid w:val="00475334"/>
    <w:rsid w:val="00476334"/>
    <w:rsid w:val="00477656"/>
    <w:rsid w:val="00477CEA"/>
    <w:rsid w:val="00477FDB"/>
    <w:rsid w:val="00480498"/>
    <w:rsid w:val="00480E4D"/>
    <w:rsid w:val="00481B69"/>
    <w:rsid w:val="00481CE7"/>
    <w:rsid w:val="00483F25"/>
    <w:rsid w:val="00484C5C"/>
    <w:rsid w:val="0048599C"/>
    <w:rsid w:val="004870E5"/>
    <w:rsid w:val="00487756"/>
    <w:rsid w:val="00487A85"/>
    <w:rsid w:val="00487B8B"/>
    <w:rsid w:val="00487D12"/>
    <w:rsid w:val="00490EB3"/>
    <w:rsid w:val="0049242A"/>
    <w:rsid w:val="00492981"/>
    <w:rsid w:val="0049307B"/>
    <w:rsid w:val="00495E79"/>
    <w:rsid w:val="00497285"/>
    <w:rsid w:val="004A09C1"/>
    <w:rsid w:val="004A1C98"/>
    <w:rsid w:val="004A1E8E"/>
    <w:rsid w:val="004A2283"/>
    <w:rsid w:val="004A4356"/>
    <w:rsid w:val="004A6452"/>
    <w:rsid w:val="004A66A4"/>
    <w:rsid w:val="004A72F8"/>
    <w:rsid w:val="004B0772"/>
    <w:rsid w:val="004B1D5B"/>
    <w:rsid w:val="004B59A8"/>
    <w:rsid w:val="004B5EC6"/>
    <w:rsid w:val="004B604C"/>
    <w:rsid w:val="004C21EC"/>
    <w:rsid w:val="004C3B71"/>
    <w:rsid w:val="004C3CAD"/>
    <w:rsid w:val="004C4777"/>
    <w:rsid w:val="004C4A41"/>
    <w:rsid w:val="004C5785"/>
    <w:rsid w:val="004C63C9"/>
    <w:rsid w:val="004C6A0A"/>
    <w:rsid w:val="004C6F0C"/>
    <w:rsid w:val="004C726A"/>
    <w:rsid w:val="004C7C34"/>
    <w:rsid w:val="004C7E1B"/>
    <w:rsid w:val="004D2753"/>
    <w:rsid w:val="004D496E"/>
    <w:rsid w:val="004D4F81"/>
    <w:rsid w:val="004D58C4"/>
    <w:rsid w:val="004D6B67"/>
    <w:rsid w:val="004D7184"/>
    <w:rsid w:val="004D78D4"/>
    <w:rsid w:val="004E0250"/>
    <w:rsid w:val="004E3BA2"/>
    <w:rsid w:val="004E41B8"/>
    <w:rsid w:val="004E50A7"/>
    <w:rsid w:val="004E76E4"/>
    <w:rsid w:val="004E7A69"/>
    <w:rsid w:val="004E7E8C"/>
    <w:rsid w:val="004F0523"/>
    <w:rsid w:val="004F0582"/>
    <w:rsid w:val="004F0663"/>
    <w:rsid w:val="004F09E5"/>
    <w:rsid w:val="004F0DCF"/>
    <w:rsid w:val="004F24B5"/>
    <w:rsid w:val="004F28FF"/>
    <w:rsid w:val="004F306D"/>
    <w:rsid w:val="004F3515"/>
    <w:rsid w:val="004F3B71"/>
    <w:rsid w:val="004F4790"/>
    <w:rsid w:val="004F4892"/>
    <w:rsid w:val="004F622F"/>
    <w:rsid w:val="004F7264"/>
    <w:rsid w:val="004F77BA"/>
    <w:rsid w:val="0050211C"/>
    <w:rsid w:val="0050259E"/>
    <w:rsid w:val="00502979"/>
    <w:rsid w:val="0050332B"/>
    <w:rsid w:val="005051D6"/>
    <w:rsid w:val="00505222"/>
    <w:rsid w:val="005115CB"/>
    <w:rsid w:val="005132D2"/>
    <w:rsid w:val="0051385E"/>
    <w:rsid w:val="00513C93"/>
    <w:rsid w:val="00514C7C"/>
    <w:rsid w:val="00517AD1"/>
    <w:rsid w:val="005202E0"/>
    <w:rsid w:val="00524174"/>
    <w:rsid w:val="00527C3A"/>
    <w:rsid w:val="00531A1B"/>
    <w:rsid w:val="00533A99"/>
    <w:rsid w:val="00534E32"/>
    <w:rsid w:val="005369BC"/>
    <w:rsid w:val="00536F0B"/>
    <w:rsid w:val="00537ED4"/>
    <w:rsid w:val="005414A6"/>
    <w:rsid w:val="00544703"/>
    <w:rsid w:val="00544B17"/>
    <w:rsid w:val="00544F67"/>
    <w:rsid w:val="005458B8"/>
    <w:rsid w:val="00545C56"/>
    <w:rsid w:val="00545DFA"/>
    <w:rsid w:val="00546B88"/>
    <w:rsid w:val="005477A3"/>
    <w:rsid w:val="005512D4"/>
    <w:rsid w:val="00552BAE"/>
    <w:rsid w:val="00553E65"/>
    <w:rsid w:val="005565EF"/>
    <w:rsid w:val="00556D24"/>
    <w:rsid w:val="00556E9F"/>
    <w:rsid w:val="00557990"/>
    <w:rsid w:val="00562214"/>
    <w:rsid w:val="0056363F"/>
    <w:rsid w:val="005638FC"/>
    <w:rsid w:val="00563E7F"/>
    <w:rsid w:val="00565B7F"/>
    <w:rsid w:val="00566CCB"/>
    <w:rsid w:val="00566D85"/>
    <w:rsid w:val="00570E38"/>
    <w:rsid w:val="00570FCC"/>
    <w:rsid w:val="0057155C"/>
    <w:rsid w:val="00572513"/>
    <w:rsid w:val="005725CB"/>
    <w:rsid w:val="00572A8C"/>
    <w:rsid w:val="0057474B"/>
    <w:rsid w:val="005754A2"/>
    <w:rsid w:val="005756DF"/>
    <w:rsid w:val="00575CC2"/>
    <w:rsid w:val="00575F1E"/>
    <w:rsid w:val="00575F50"/>
    <w:rsid w:val="005764A3"/>
    <w:rsid w:val="0058507C"/>
    <w:rsid w:val="005861B3"/>
    <w:rsid w:val="00586679"/>
    <w:rsid w:val="00586768"/>
    <w:rsid w:val="00586851"/>
    <w:rsid w:val="0059347E"/>
    <w:rsid w:val="00593A84"/>
    <w:rsid w:val="00593D8D"/>
    <w:rsid w:val="00593DA7"/>
    <w:rsid w:val="005940A7"/>
    <w:rsid w:val="00597D0A"/>
    <w:rsid w:val="00597E26"/>
    <w:rsid w:val="005A0164"/>
    <w:rsid w:val="005A0D16"/>
    <w:rsid w:val="005A10F6"/>
    <w:rsid w:val="005A1CC8"/>
    <w:rsid w:val="005A4104"/>
    <w:rsid w:val="005A4EBE"/>
    <w:rsid w:val="005A56CD"/>
    <w:rsid w:val="005A592F"/>
    <w:rsid w:val="005A5E6F"/>
    <w:rsid w:val="005A75EF"/>
    <w:rsid w:val="005B0E41"/>
    <w:rsid w:val="005B28B7"/>
    <w:rsid w:val="005B34C9"/>
    <w:rsid w:val="005B4594"/>
    <w:rsid w:val="005B67FD"/>
    <w:rsid w:val="005B6CDD"/>
    <w:rsid w:val="005C09CF"/>
    <w:rsid w:val="005C146C"/>
    <w:rsid w:val="005C1845"/>
    <w:rsid w:val="005C1A86"/>
    <w:rsid w:val="005C2646"/>
    <w:rsid w:val="005C2880"/>
    <w:rsid w:val="005C30B8"/>
    <w:rsid w:val="005C39FD"/>
    <w:rsid w:val="005C5630"/>
    <w:rsid w:val="005C61E8"/>
    <w:rsid w:val="005C69B1"/>
    <w:rsid w:val="005C70FD"/>
    <w:rsid w:val="005C7B3B"/>
    <w:rsid w:val="005D04A5"/>
    <w:rsid w:val="005D0AF3"/>
    <w:rsid w:val="005D2071"/>
    <w:rsid w:val="005D3A69"/>
    <w:rsid w:val="005D3FAA"/>
    <w:rsid w:val="005D5E74"/>
    <w:rsid w:val="005D62CB"/>
    <w:rsid w:val="005E126B"/>
    <w:rsid w:val="005E1292"/>
    <w:rsid w:val="005E3D7C"/>
    <w:rsid w:val="005E3E00"/>
    <w:rsid w:val="005E4BD6"/>
    <w:rsid w:val="005E5524"/>
    <w:rsid w:val="005E6303"/>
    <w:rsid w:val="005E7B14"/>
    <w:rsid w:val="005E7E25"/>
    <w:rsid w:val="005F0D74"/>
    <w:rsid w:val="005F1031"/>
    <w:rsid w:val="005F132B"/>
    <w:rsid w:val="005F3B3A"/>
    <w:rsid w:val="005F3CDB"/>
    <w:rsid w:val="005F4534"/>
    <w:rsid w:val="005F54E7"/>
    <w:rsid w:val="005F5500"/>
    <w:rsid w:val="005F5F3C"/>
    <w:rsid w:val="00601BB8"/>
    <w:rsid w:val="0060357F"/>
    <w:rsid w:val="00603717"/>
    <w:rsid w:val="00604190"/>
    <w:rsid w:val="00605012"/>
    <w:rsid w:val="0060696E"/>
    <w:rsid w:val="00606DD4"/>
    <w:rsid w:val="00607813"/>
    <w:rsid w:val="006079C9"/>
    <w:rsid w:val="006107C5"/>
    <w:rsid w:val="0061256C"/>
    <w:rsid w:val="00612C07"/>
    <w:rsid w:val="00613D07"/>
    <w:rsid w:val="006141E5"/>
    <w:rsid w:val="0061459E"/>
    <w:rsid w:val="00616B10"/>
    <w:rsid w:val="00616EFE"/>
    <w:rsid w:val="00617F43"/>
    <w:rsid w:val="0062031E"/>
    <w:rsid w:val="00620856"/>
    <w:rsid w:val="00621FE3"/>
    <w:rsid w:val="00623F98"/>
    <w:rsid w:val="006248B3"/>
    <w:rsid w:val="00625A4F"/>
    <w:rsid w:val="00626045"/>
    <w:rsid w:val="00626485"/>
    <w:rsid w:val="00626878"/>
    <w:rsid w:val="00626EB1"/>
    <w:rsid w:val="0063001B"/>
    <w:rsid w:val="00630A91"/>
    <w:rsid w:val="006311C5"/>
    <w:rsid w:val="00631361"/>
    <w:rsid w:val="00632FB7"/>
    <w:rsid w:val="00633FDF"/>
    <w:rsid w:val="00635777"/>
    <w:rsid w:val="00636216"/>
    <w:rsid w:val="006411F5"/>
    <w:rsid w:val="006417F9"/>
    <w:rsid w:val="0064226C"/>
    <w:rsid w:val="0064667B"/>
    <w:rsid w:val="00646EE5"/>
    <w:rsid w:val="0065021D"/>
    <w:rsid w:val="0065336F"/>
    <w:rsid w:val="006539D7"/>
    <w:rsid w:val="00654187"/>
    <w:rsid w:val="0065530E"/>
    <w:rsid w:val="00656237"/>
    <w:rsid w:val="00656AAC"/>
    <w:rsid w:val="00656C12"/>
    <w:rsid w:val="00657B63"/>
    <w:rsid w:val="00657E7B"/>
    <w:rsid w:val="00660E20"/>
    <w:rsid w:val="00661CF6"/>
    <w:rsid w:val="006629D6"/>
    <w:rsid w:val="00662ADC"/>
    <w:rsid w:val="0066462A"/>
    <w:rsid w:val="00664FDD"/>
    <w:rsid w:val="0066565B"/>
    <w:rsid w:val="00666040"/>
    <w:rsid w:val="00666FB0"/>
    <w:rsid w:val="00671489"/>
    <w:rsid w:val="00672362"/>
    <w:rsid w:val="006724C6"/>
    <w:rsid w:val="00673374"/>
    <w:rsid w:val="00675A85"/>
    <w:rsid w:val="00676852"/>
    <w:rsid w:val="0068101E"/>
    <w:rsid w:val="0068217A"/>
    <w:rsid w:val="00682923"/>
    <w:rsid w:val="00682C09"/>
    <w:rsid w:val="00683273"/>
    <w:rsid w:val="0068375F"/>
    <w:rsid w:val="00684309"/>
    <w:rsid w:val="0068498A"/>
    <w:rsid w:val="0068551F"/>
    <w:rsid w:val="00686AA1"/>
    <w:rsid w:val="00690018"/>
    <w:rsid w:val="00690576"/>
    <w:rsid w:val="00691652"/>
    <w:rsid w:val="00692566"/>
    <w:rsid w:val="00692A89"/>
    <w:rsid w:val="00692CA1"/>
    <w:rsid w:val="00694CAF"/>
    <w:rsid w:val="0069500C"/>
    <w:rsid w:val="00695DF1"/>
    <w:rsid w:val="00696BCF"/>
    <w:rsid w:val="00697B59"/>
    <w:rsid w:val="00697C1E"/>
    <w:rsid w:val="006A01E5"/>
    <w:rsid w:val="006A292F"/>
    <w:rsid w:val="006A7AF9"/>
    <w:rsid w:val="006B0260"/>
    <w:rsid w:val="006B1E6A"/>
    <w:rsid w:val="006B4AAB"/>
    <w:rsid w:val="006B57D6"/>
    <w:rsid w:val="006B5BB6"/>
    <w:rsid w:val="006B7ADC"/>
    <w:rsid w:val="006C0770"/>
    <w:rsid w:val="006C0C84"/>
    <w:rsid w:val="006C14BC"/>
    <w:rsid w:val="006C1C83"/>
    <w:rsid w:val="006C21DD"/>
    <w:rsid w:val="006C33F0"/>
    <w:rsid w:val="006C3A53"/>
    <w:rsid w:val="006C41F9"/>
    <w:rsid w:val="006C54E0"/>
    <w:rsid w:val="006C5C4F"/>
    <w:rsid w:val="006C626B"/>
    <w:rsid w:val="006C7BBF"/>
    <w:rsid w:val="006D0275"/>
    <w:rsid w:val="006D0498"/>
    <w:rsid w:val="006D1184"/>
    <w:rsid w:val="006D3AD4"/>
    <w:rsid w:val="006D508B"/>
    <w:rsid w:val="006D75FB"/>
    <w:rsid w:val="006E0A09"/>
    <w:rsid w:val="006E1E2E"/>
    <w:rsid w:val="006E2009"/>
    <w:rsid w:val="006E49EC"/>
    <w:rsid w:val="006E5569"/>
    <w:rsid w:val="006F138D"/>
    <w:rsid w:val="006F6A01"/>
    <w:rsid w:val="006F72E5"/>
    <w:rsid w:val="007000E1"/>
    <w:rsid w:val="00701CE5"/>
    <w:rsid w:val="00702BE8"/>
    <w:rsid w:val="00703222"/>
    <w:rsid w:val="0070382E"/>
    <w:rsid w:val="00703FDE"/>
    <w:rsid w:val="007049C0"/>
    <w:rsid w:val="00704EF2"/>
    <w:rsid w:val="007055A0"/>
    <w:rsid w:val="00705EEE"/>
    <w:rsid w:val="00706449"/>
    <w:rsid w:val="00706604"/>
    <w:rsid w:val="00707D0A"/>
    <w:rsid w:val="007105C6"/>
    <w:rsid w:val="007116CC"/>
    <w:rsid w:val="007126B2"/>
    <w:rsid w:val="00712C50"/>
    <w:rsid w:val="00712D1C"/>
    <w:rsid w:val="00712EF8"/>
    <w:rsid w:val="00715272"/>
    <w:rsid w:val="0071552E"/>
    <w:rsid w:val="007206FB"/>
    <w:rsid w:val="00720ED8"/>
    <w:rsid w:val="00722A0D"/>
    <w:rsid w:val="00723BDC"/>
    <w:rsid w:val="0072574F"/>
    <w:rsid w:val="007258C8"/>
    <w:rsid w:val="00725B40"/>
    <w:rsid w:val="007260CF"/>
    <w:rsid w:val="00726A63"/>
    <w:rsid w:val="00727136"/>
    <w:rsid w:val="007279EE"/>
    <w:rsid w:val="00727B30"/>
    <w:rsid w:val="00727D71"/>
    <w:rsid w:val="0073020C"/>
    <w:rsid w:val="00732608"/>
    <w:rsid w:val="00733546"/>
    <w:rsid w:val="0073363D"/>
    <w:rsid w:val="00733BDD"/>
    <w:rsid w:val="00735AB7"/>
    <w:rsid w:val="00735C24"/>
    <w:rsid w:val="00737006"/>
    <w:rsid w:val="00741FCC"/>
    <w:rsid w:val="007423C2"/>
    <w:rsid w:val="00742461"/>
    <w:rsid w:val="007449D7"/>
    <w:rsid w:val="00744B82"/>
    <w:rsid w:val="00745999"/>
    <w:rsid w:val="00746348"/>
    <w:rsid w:val="0074719B"/>
    <w:rsid w:val="00747CFC"/>
    <w:rsid w:val="007500DC"/>
    <w:rsid w:val="00750E12"/>
    <w:rsid w:val="00751870"/>
    <w:rsid w:val="00752FC5"/>
    <w:rsid w:val="00753900"/>
    <w:rsid w:val="00755335"/>
    <w:rsid w:val="007558C6"/>
    <w:rsid w:val="00756147"/>
    <w:rsid w:val="00757586"/>
    <w:rsid w:val="00761BFB"/>
    <w:rsid w:val="00762B3C"/>
    <w:rsid w:val="0076450A"/>
    <w:rsid w:val="0076490B"/>
    <w:rsid w:val="007655AE"/>
    <w:rsid w:val="007665F5"/>
    <w:rsid w:val="0076726B"/>
    <w:rsid w:val="00767724"/>
    <w:rsid w:val="00767DCB"/>
    <w:rsid w:val="0077001C"/>
    <w:rsid w:val="007721C3"/>
    <w:rsid w:val="007725FD"/>
    <w:rsid w:val="00777471"/>
    <w:rsid w:val="00777D8F"/>
    <w:rsid w:val="007808BB"/>
    <w:rsid w:val="00784864"/>
    <w:rsid w:val="00784E0C"/>
    <w:rsid w:val="0078686C"/>
    <w:rsid w:val="00787CEB"/>
    <w:rsid w:val="00790648"/>
    <w:rsid w:val="00790B94"/>
    <w:rsid w:val="00791DF6"/>
    <w:rsid w:val="00793C40"/>
    <w:rsid w:val="00793D37"/>
    <w:rsid w:val="00793E91"/>
    <w:rsid w:val="00794267"/>
    <w:rsid w:val="00794C97"/>
    <w:rsid w:val="00796172"/>
    <w:rsid w:val="00796B3C"/>
    <w:rsid w:val="00797FCC"/>
    <w:rsid w:val="007A0162"/>
    <w:rsid w:val="007A02EC"/>
    <w:rsid w:val="007A0B97"/>
    <w:rsid w:val="007A1F2B"/>
    <w:rsid w:val="007A2132"/>
    <w:rsid w:val="007A3CD7"/>
    <w:rsid w:val="007A4559"/>
    <w:rsid w:val="007A480B"/>
    <w:rsid w:val="007A632A"/>
    <w:rsid w:val="007B0907"/>
    <w:rsid w:val="007B1523"/>
    <w:rsid w:val="007B4718"/>
    <w:rsid w:val="007B4EC8"/>
    <w:rsid w:val="007B631B"/>
    <w:rsid w:val="007B697A"/>
    <w:rsid w:val="007C0E88"/>
    <w:rsid w:val="007C3B77"/>
    <w:rsid w:val="007C5502"/>
    <w:rsid w:val="007C623F"/>
    <w:rsid w:val="007C6BD2"/>
    <w:rsid w:val="007C7270"/>
    <w:rsid w:val="007D06C7"/>
    <w:rsid w:val="007D1E31"/>
    <w:rsid w:val="007D2FB7"/>
    <w:rsid w:val="007D3DF4"/>
    <w:rsid w:val="007D7BFD"/>
    <w:rsid w:val="007D7D9C"/>
    <w:rsid w:val="007E1A6A"/>
    <w:rsid w:val="007E6E8E"/>
    <w:rsid w:val="007E73E5"/>
    <w:rsid w:val="007F06CC"/>
    <w:rsid w:val="007F06DF"/>
    <w:rsid w:val="007F0725"/>
    <w:rsid w:val="007F1C05"/>
    <w:rsid w:val="007F3D9C"/>
    <w:rsid w:val="007F3FC5"/>
    <w:rsid w:val="007F4886"/>
    <w:rsid w:val="007F5955"/>
    <w:rsid w:val="007F65A5"/>
    <w:rsid w:val="007F682B"/>
    <w:rsid w:val="007F7FF9"/>
    <w:rsid w:val="00801F8F"/>
    <w:rsid w:val="008029F2"/>
    <w:rsid w:val="008034C9"/>
    <w:rsid w:val="00804BD4"/>
    <w:rsid w:val="00804C81"/>
    <w:rsid w:val="00804CD1"/>
    <w:rsid w:val="00805B3D"/>
    <w:rsid w:val="008063BB"/>
    <w:rsid w:val="00806581"/>
    <w:rsid w:val="008069B3"/>
    <w:rsid w:val="00810056"/>
    <w:rsid w:val="0081013B"/>
    <w:rsid w:val="00811F99"/>
    <w:rsid w:val="00813626"/>
    <w:rsid w:val="00813986"/>
    <w:rsid w:val="0081471D"/>
    <w:rsid w:val="00815AC3"/>
    <w:rsid w:val="0081731B"/>
    <w:rsid w:val="00817536"/>
    <w:rsid w:val="00820461"/>
    <w:rsid w:val="00820A28"/>
    <w:rsid w:val="0082155F"/>
    <w:rsid w:val="008225D3"/>
    <w:rsid w:val="00824755"/>
    <w:rsid w:val="00824F49"/>
    <w:rsid w:val="00825382"/>
    <w:rsid w:val="008324B6"/>
    <w:rsid w:val="0083552C"/>
    <w:rsid w:val="00835C12"/>
    <w:rsid w:val="00836ED7"/>
    <w:rsid w:val="00836F9A"/>
    <w:rsid w:val="0083760F"/>
    <w:rsid w:val="00837857"/>
    <w:rsid w:val="00837DBD"/>
    <w:rsid w:val="00842D8E"/>
    <w:rsid w:val="008433E6"/>
    <w:rsid w:val="00844EED"/>
    <w:rsid w:val="008459A7"/>
    <w:rsid w:val="00847AE7"/>
    <w:rsid w:val="00851E1B"/>
    <w:rsid w:val="008616AC"/>
    <w:rsid w:val="00861C5E"/>
    <w:rsid w:val="008625B4"/>
    <w:rsid w:val="00863637"/>
    <w:rsid w:val="008644BD"/>
    <w:rsid w:val="00864A86"/>
    <w:rsid w:val="008657E5"/>
    <w:rsid w:val="00865ABA"/>
    <w:rsid w:val="00865EE0"/>
    <w:rsid w:val="00871510"/>
    <w:rsid w:val="0087279A"/>
    <w:rsid w:val="00876877"/>
    <w:rsid w:val="0088110D"/>
    <w:rsid w:val="00881B02"/>
    <w:rsid w:val="00881BF1"/>
    <w:rsid w:val="0088282E"/>
    <w:rsid w:val="00882A17"/>
    <w:rsid w:val="00883B82"/>
    <w:rsid w:val="00883D56"/>
    <w:rsid w:val="00884289"/>
    <w:rsid w:val="00885246"/>
    <w:rsid w:val="00886FA2"/>
    <w:rsid w:val="00892049"/>
    <w:rsid w:val="008935E8"/>
    <w:rsid w:val="00893715"/>
    <w:rsid w:val="00896360"/>
    <w:rsid w:val="0089742B"/>
    <w:rsid w:val="008A0013"/>
    <w:rsid w:val="008A2274"/>
    <w:rsid w:val="008A2B72"/>
    <w:rsid w:val="008A2DB5"/>
    <w:rsid w:val="008A39AC"/>
    <w:rsid w:val="008A4AA0"/>
    <w:rsid w:val="008A6038"/>
    <w:rsid w:val="008A6DEE"/>
    <w:rsid w:val="008A7EDB"/>
    <w:rsid w:val="008B1371"/>
    <w:rsid w:val="008B22C1"/>
    <w:rsid w:val="008B393F"/>
    <w:rsid w:val="008B3DA4"/>
    <w:rsid w:val="008B527A"/>
    <w:rsid w:val="008B6D8E"/>
    <w:rsid w:val="008C06F0"/>
    <w:rsid w:val="008C16EE"/>
    <w:rsid w:val="008C39D1"/>
    <w:rsid w:val="008C5279"/>
    <w:rsid w:val="008C657B"/>
    <w:rsid w:val="008C6956"/>
    <w:rsid w:val="008C6F21"/>
    <w:rsid w:val="008C732D"/>
    <w:rsid w:val="008C73FE"/>
    <w:rsid w:val="008C7414"/>
    <w:rsid w:val="008D3C82"/>
    <w:rsid w:val="008D3EB4"/>
    <w:rsid w:val="008D5369"/>
    <w:rsid w:val="008D60C5"/>
    <w:rsid w:val="008D6C30"/>
    <w:rsid w:val="008E16C9"/>
    <w:rsid w:val="008E1A84"/>
    <w:rsid w:val="008E2E41"/>
    <w:rsid w:val="008E4649"/>
    <w:rsid w:val="008E4CFC"/>
    <w:rsid w:val="008E4E3A"/>
    <w:rsid w:val="008E6140"/>
    <w:rsid w:val="008E68B3"/>
    <w:rsid w:val="008E7977"/>
    <w:rsid w:val="008F01D0"/>
    <w:rsid w:val="008F065B"/>
    <w:rsid w:val="008F0ACA"/>
    <w:rsid w:val="008F0CB9"/>
    <w:rsid w:val="008F0D8A"/>
    <w:rsid w:val="008F0F14"/>
    <w:rsid w:val="008F19A6"/>
    <w:rsid w:val="008F1B06"/>
    <w:rsid w:val="008F36E1"/>
    <w:rsid w:val="008F48E5"/>
    <w:rsid w:val="008F5940"/>
    <w:rsid w:val="008F61A8"/>
    <w:rsid w:val="008F7223"/>
    <w:rsid w:val="008F7C12"/>
    <w:rsid w:val="009005C0"/>
    <w:rsid w:val="0090092E"/>
    <w:rsid w:val="009015D1"/>
    <w:rsid w:val="00901EAA"/>
    <w:rsid w:val="00903FAA"/>
    <w:rsid w:val="009057CF"/>
    <w:rsid w:val="009063BA"/>
    <w:rsid w:val="00911B56"/>
    <w:rsid w:val="00912A2E"/>
    <w:rsid w:val="00912F6E"/>
    <w:rsid w:val="00913BE7"/>
    <w:rsid w:val="0091760C"/>
    <w:rsid w:val="00917A7D"/>
    <w:rsid w:val="00917EBD"/>
    <w:rsid w:val="0092267E"/>
    <w:rsid w:val="00923589"/>
    <w:rsid w:val="00924169"/>
    <w:rsid w:val="00924943"/>
    <w:rsid w:val="00925E79"/>
    <w:rsid w:val="0092601B"/>
    <w:rsid w:val="009272B2"/>
    <w:rsid w:val="00927B9D"/>
    <w:rsid w:val="00930C57"/>
    <w:rsid w:val="00932AA1"/>
    <w:rsid w:val="00932DD8"/>
    <w:rsid w:val="00932DF4"/>
    <w:rsid w:val="00932F09"/>
    <w:rsid w:val="00933A72"/>
    <w:rsid w:val="00934222"/>
    <w:rsid w:val="0093512C"/>
    <w:rsid w:val="0094146E"/>
    <w:rsid w:val="00941897"/>
    <w:rsid w:val="00941C97"/>
    <w:rsid w:val="009429F3"/>
    <w:rsid w:val="00945344"/>
    <w:rsid w:val="00946592"/>
    <w:rsid w:val="0094678D"/>
    <w:rsid w:val="00946F73"/>
    <w:rsid w:val="0095068A"/>
    <w:rsid w:val="009506F7"/>
    <w:rsid w:val="00955F94"/>
    <w:rsid w:val="00956CEB"/>
    <w:rsid w:val="00957719"/>
    <w:rsid w:val="009578A1"/>
    <w:rsid w:val="00957AE4"/>
    <w:rsid w:val="00960095"/>
    <w:rsid w:val="009602CC"/>
    <w:rsid w:val="009608B5"/>
    <w:rsid w:val="00960B80"/>
    <w:rsid w:val="00963AC0"/>
    <w:rsid w:val="00963CDE"/>
    <w:rsid w:val="009649AA"/>
    <w:rsid w:val="009655CC"/>
    <w:rsid w:val="00965AD3"/>
    <w:rsid w:val="009702C4"/>
    <w:rsid w:val="00970A37"/>
    <w:rsid w:val="00970E0E"/>
    <w:rsid w:val="0097180B"/>
    <w:rsid w:val="009724EF"/>
    <w:rsid w:val="00975AD8"/>
    <w:rsid w:val="00975E75"/>
    <w:rsid w:val="00977A47"/>
    <w:rsid w:val="00977AD1"/>
    <w:rsid w:val="009801C1"/>
    <w:rsid w:val="00980F42"/>
    <w:rsid w:val="00981073"/>
    <w:rsid w:val="009818CA"/>
    <w:rsid w:val="009825F3"/>
    <w:rsid w:val="00982790"/>
    <w:rsid w:val="00984004"/>
    <w:rsid w:val="00984902"/>
    <w:rsid w:val="00986543"/>
    <w:rsid w:val="00986DA1"/>
    <w:rsid w:val="00986F74"/>
    <w:rsid w:val="009874DF"/>
    <w:rsid w:val="0098769B"/>
    <w:rsid w:val="0098797E"/>
    <w:rsid w:val="00990A67"/>
    <w:rsid w:val="009917DF"/>
    <w:rsid w:val="00996659"/>
    <w:rsid w:val="0099675C"/>
    <w:rsid w:val="009A1BB1"/>
    <w:rsid w:val="009A27AC"/>
    <w:rsid w:val="009A318D"/>
    <w:rsid w:val="009A40AA"/>
    <w:rsid w:val="009A53CC"/>
    <w:rsid w:val="009A6620"/>
    <w:rsid w:val="009A6EF6"/>
    <w:rsid w:val="009B0045"/>
    <w:rsid w:val="009B26C7"/>
    <w:rsid w:val="009B2B1E"/>
    <w:rsid w:val="009B3170"/>
    <w:rsid w:val="009B343C"/>
    <w:rsid w:val="009B358F"/>
    <w:rsid w:val="009B60ED"/>
    <w:rsid w:val="009B6C13"/>
    <w:rsid w:val="009B7D71"/>
    <w:rsid w:val="009B7E7C"/>
    <w:rsid w:val="009C0347"/>
    <w:rsid w:val="009C0876"/>
    <w:rsid w:val="009C0C50"/>
    <w:rsid w:val="009C1774"/>
    <w:rsid w:val="009C2E50"/>
    <w:rsid w:val="009C46B4"/>
    <w:rsid w:val="009C5D3B"/>
    <w:rsid w:val="009C65A8"/>
    <w:rsid w:val="009D1CF5"/>
    <w:rsid w:val="009D1F0B"/>
    <w:rsid w:val="009D2535"/>
    <w:rsid w:val="009D53E2"/>
    <w:rsid w:val="009D598C"/>
    <w:rsid w:val="009E4C6A"/>
    <w:rsid w:val="009E6606"/>
    <w:rsid w:val="009E6B7D"/>
    <w:rsid w:val="009E72ED"/>
    <w:rsid w:val="009E7D31"/>
    <w:rsid w:val="009F02A6"/>
    <w:rsid w:val="009F1129"/>
    <w:rsid w:val="009F15D5"/>
    <w:rsid w:val="009F21AE"/>
    <w:rsid w:val="009F3065"/>
    <w:rsid w:val="009F31CC"/>
    <w:rsid w:val="009F4F75"/>
    <w:rsid w:val="009F77D8"/>
    <w:rsid w:val="009F788A"/>
    <w:rsid w:val="00A0143F"/>
    <w:rsid w:val="00A01816"/>
    <w:rsid w:val="00A01B5A"/>
    <w:rsid w:val="00A0311F"/>
    <w:rsid w:val="00A049AC"/>
    <w:rsid w:val="00A05749"/>
    <w:rsid w:val="00A05B75"/>
    <w:rsid w:val="00A07C2E"/>
    <w:rsid w:val="00A14690"/>
    <w:rsid w:val="00A14DC6"/>
    <w:rsid w:val="00A17B9C"/>
    <w:rsid w:val="00A20946"/>
    <w:rsid w:val="00A216FE"/>
    <w:rsid w:val="00A219EF"/>
    <w:rsid w:val="00A23231"/>
    <w:rsid w:val="00A2771F"/>
    <w:rsid w:val="00A31A47"/>
    <w:rsid w:val="00A31D64"/>
    <w:rsid w:val="00A3228C"/>
    <w:rsid w:val="00A32778"/>
    <w:rsid w:val="00A33485"/>
    <w:rsid w:val="00A347E1"/>
    <w:rsid w:val="00A357AF"/>
    <w:rsid w:val="00A359C3"/>
    <w:rsid w:val="00A3664D"/>
    <w:rsid w:val="00A41224"/>
    <w:rsid w:val="00A414DD"/>
    <w:rsid w:val="00A4489F"/>
    <w:rsid w:val="00A45A75"/>
    <w:rsid w:val="00A45CFA"/>
    <w:rsid w:val="00A46AED"/>
    <w:rsid w:val="00A509EC"/>
    <w:rsid w:val="00A527DD"/>
    <w:rsid w:val="00A532F0"/>
    <w:rsid w:val="00A53312"/>
    <w:rsid w:val="00A54BA4"/>
    <w:rsid w:val="00A5612F"/>
    <w:rsid w:val="00A561F4"/>
    <w:rsid w:val="00A56FA2"/>
    <w:rsid w:val="00A57FAA"/>
    <w:rsid w:val="00A60DE2"/>
    <w:rsid w:val="00A62750"/>
    <w:rsid w:val="00A63B76"/>
    <w:rsid w:val="00A666FD"/>
    <w:rsid w:val="00A71444"/>
    <w:rsid w:val="00A716C3"/>
    <w:rsid w:val="00A721EE"/>
    <w:rsid w:val="00A728DA"/>
    <w:rsid w:val="00A72D18"/>
    <w:rsid w:val="00A730C4"/>
    <w:rsid w:val="00A7430E"/>
    <w:rsid w:val="00A76A5A"/>
    <w:rsid w:val="00A76E0B"/>
    <w:rsid w:val="00A80394"/>
    <w:rsid w:val="00A808C7"/>
    <w:rsid w:val="00A813A4"/>
    <w:rsid w:val="00A81AA7"/>
    <w:rsid w:val="00A828AD"/>
    <w:rsid w:val="00A83453"/>
    <w:rsid w:val="00A83A61"/>
    <w:rsid w:val="00A8444E"/>
    <w:rsid w:val="00A84D94"/>
    <w:rsid w:val="00A84F7D"/>
    <w:rsid w:val="00A85EB7"/>
    <w:rsid w:val="00A85F9A"/>
    <w:rsid w:val="00A87C15"/>
    <w:rsid w:val="00A902E7"/>
    <w:rsid w:val="00A90BF8"/>
    <w:rsid w:val="00A91E74"/>
    <w:rsid w:val="00A92F6C"/>
    <w:rsid w:val="00A944C5"/>
    <w:rsid w:val="00A974D2"/>
    <w:rsid w:val="00A97DC3"/>
    <w:rsid w:val="00AA0F71"/>
    <w:rsid w:val="00AA1096"/>
    <w:rsid w:val="00AA36CE"/>
    <w:rsid w:val="00AA7529"/>
    <w:rsid w:val="00AA7F1D"/>
    <w:rsid w:val="00AB0730"/>
    <w:rsid w:val="00AB22C1"/>
    <w:rsid w:val="00AB4069"/>
    <w:rsid w:val="00AB4802"/>
    <w:rsid w:val="00AB5A84"/>
    <w:rsid w:val="00AB7C09"/>
    <w:rsid w:val="00AC0392"/>
    <w:rsid w:val="00AC4CD4"/>
    <w:rsid w:val="00AC7B18"/>
    <w:rsid w:val="00AD1ED0"/>
    <w:rsid w:val="00AD2543"/>
    <w:rsid w:val="00AD279D"/>
    <w:rsid w:val="00AD2AA0"/>
    <w:rsid w:val="00AD2E18"/>
    <w:rsid w:val="00AD3D4A"/>
    <w:rsid w:val="00AD4431"/>
    <w:rsid w:val="00AD6511"/>
    <w:rsid w:val="00AD7196"/>
    <w:rsid w:val="00AD72F1"/>
    <w:rsid w:val="00AD794E"/>
    <w:rsid w:val="00AE3339"/>
    <w:rsid w:val="00AE39A3"/>
    <w:rsid w:val="00AE49C5"/>
    <w:rsid w:val="00AE64CC"/>
    <w:rsid w:val="00AE6717"/>
    <w:rsid w:val="00AE6A7A"/>
    <w:rsid w:val="00AE772E"/>
    <w:rsid w:val="00AF0441"/>
    <w:rsid w:val="00AF0C83"/>
    <w:rsid w:val="00AF1464"/>
    <w:rsid w:val="00AF30E1"/>
    <w:rsid w:val="00AF3229"/>
    <w:rsid w:val="00AF5986"/>
    <w:rsid w:val="00AF6F98"/>
    <w:rsid w:val="00AF7CFD"/>
    <w:rsid w:val="00B00405"/>
    <w:rsid w:val="00B02672"/>
    <w:rsid w:val="00B04341"/>
    <w:rsid w:val="00B057D1"/>
    <w:rsid w:val="00B05F6D"/>
    <w:rsid w:val="00B07551"/>
    <w:rsid w:val="00B10AAC"/>
    <w:rsid w:val="00B110CF"/>
    <w:rsid w:val="00B14EE0"/>
    <w:rsid w:val="00B15B35"/>
    <w:rsid w:val="00B1600C"/>
    <w:rsid w:val="00B2051E"/>
    <w:rsid w:val="00B210BB"/>
    <w:rsid w:val="00B21C8C"/>
    <w:rsid w:val="00B22877"/>
    <w:rsid w:val="00B22996"/>
    <w:rsid w:val="00B2324A"/>
    <w:rsid w:val="00B23AF9"/>
    <w:rsid w:val="00B25357"/>
    <w:rsid w:val="00B27275"/>
    <w:rsid w:val="00B279C7"/>
    <w:rsid w:val="00B30862"/>
    <w:rsid w:val="00B3423E"/>
    <w:rsid w:val="00B34885"/>
    <w:rsid w:val="00B37897"/>
    <w:rsid w:val="00B379A4"/>
    <w:rsid w:val="00B40727"/>
    <w:rsid w:val="00B421A1"/>
    <w:rsid w:val="00B42392"/>
    <w:rsid w:val="00B47C6A"/>
    <w:rsid w:val="00B50989"/>
    <w:rsid w:val="00B52458"/>
    <w:rsid w:val="00B5301A"/>
    <w:rsid w:val="00B55604"/>
    <w:rsid w:val="00B55A66"/>
    <w:rsid w:val="00B563AC"/>
    <w:rsid w:val="00B563AD"/>
    <w:rsid w:val="00B56428"/>
    <w:rsid w:val="00B61A1E"/>
    <w:rsid w:val="00B61C6C"/>
    <w:rsid w:val="00B6327D"/>
    <w:rsid w:val="00B64402"/>
    <w:rsid w:val="00B645C9"/>
    <w:rsid w:val="00B650E0"/>
    <w:rsid w:val="00B65C83"/>
    <w:rsid w:val="00B66C7C"/>
    <w:rsid w:val="00B718D1"/>
    <w:rsid w:val="00B719CC"/>
    <w:rsid w:val="00B7283A"/>
    <w:rsid w:val="00B736F1"/>
    <w:rsid w:val="00B73725"/>
    <w:rsid w:val="00B73A51"/>
    <w:rsid w:val="00B741CE"/>
    <w:rsid w:val="00B74331"/>
    <w:rsid w:val="00B74DB3"/>
    <w:rsid w:val="00B7720A"/>
    <w:rsid w:val="00B8059C"/>
    <w:rsid w:val="00B82000"/>
    <w:rsid w:val="00B82857"/>
    <w:rsid w:val="00B82F64"/>
    <w:rsid w:val="00B8588B"/>
    <w:rsid w:val="00B86B8B"/>
    <w:rsid w:val="00B90768"/>
    <w:rsid w:val="00B9111C"/>
    <w:rsid w:val="00B9128F"/>
    <w:rsid w:val="00B93314"/>
    <w:rsid w:val="00B94C91"/>
    <w:rsid w:val="00B94E3F"/>
    <w:rsid w:val="00B95C3D"/>
    <w:rsid w:val="00B96DE0"/>
    <w:rsid w:val="00B97C31"/>
    <w:rsid w:val="00BA0687"/>
    <w:rsid w:val="00BA10AA"/>
    <w:rsid w:val="00BA1A42"/>
    <w:rsid w:val="00BA1BB2"/>
    <w:rsid w:val="00BA1C51"/>
    <w:rsid w:val="00BA2448"/>
    <w:rsid w:val="00BA2AB2"/>
    <w:rsid w:val="00BA3D17"/>
    <w:rsid w:val="00BA4461"/>
    <w:rsid w:val="00BA4E15"/>
    <w:rsid w:val="00BA5ED9"/>
    <w:rsid w:val="00BB0CBF"/>
    <w:rsid w:val="00BB2BF9"/>
    <w:rsid w:val="00BB33BF"/>
    <w:rsid w:val="00BB3FCA"/>
    <w:rsid w:val="00BB43C6"/>
    <w:rsid w:val="00BB4C2C"/>
    <w:rsid w:val="00BB644C"/>
    <w:rsid w:val="00BB7452"/>
    <w:rsid w:val="00BB7F07"/>
    <w:rsid w:val="00BC0F3E"/>
    <w:rsid w:val="00BC15A4"/>
    <w:rsid w:val="00BC2C9D"/>
    <w:rsid w:val="00BC3351"/>
    <w:rsid w:val="00BC3C72"/>
    <w:rsid w:val="00BC576E"/>
    <w:rsid w:val="00BC7B79"/>
    <w:rsid w:val="00BD0B08"/>
    <w:rsid w:val="00BD0D21"/>
    <w:rsid w:val="00BD1D4B"/>
    <w:rsid w:val="00BD2598"/>
    <w:rsid w:val="00BD4EC2"/>
    <w:rsid w:val="00BD5FFC"/>
    <w:rsid w:val="00BD7699"/>
    <w:rsid w:val="00BD7817"/>
    <w:rsid w:val="00BD7D56"/>
    <w:rsid w:val="00BE199E"/>
    <w:rsid w:val="00BE383D"/>
    <w:rsid w:val="00BE38DF"/>
    <w:rsid w:val="00BE470A"/>
    <w:rsid w:val="00BE505D"/>
    <w:rsid w:val="00BE53C8"/>
    <w:rsid w:val="00BE68A9"/>
    <w:rsid w:val="00BE6D8B"/>
    <w:rsid w:val="00BE6E01"/>
    <w:rsid w:val="00BE74DC"/>
    <w:rsid w:val="00BF01E7"/>
    <w:rsid w:val="00BF021C"/>
    <w:rsid w:val="00BF0AAD"/>
    <w:rsid w:val="00BF0D99"/>
    <w:rsid w:val="00BF17D0"/>
    <w:rsid w:val="00BF2D3D"/>
    <w:rsid w:val="00BF3FA9"/>
    <w:rsid w:val="00BF5687"/>
    <w:rsid w:val="00BF7740"/>
    <w:rsid w:val="00C01401"/>
    <w:rsid w:val="00C01F8D"/>
    <w:rsid w:val="00C024CA"/>
    <w:rsid w:val="00C043AB"/>
    <w:rsid w:val="00C0604E"/>
    <w:rsid w:val="00C065B7"/>
    <w:rsid w:val="00C071BC"/>
    <w:rsid w:val="00C078D9"/>
    <w:rsid w:val="00C07C75"/>
    <w:rsid w:val="00C11394"/>
    <w:rsid w:val="00C11BD6"/>
    <w:rsid w:val="00C12EB1"/>
    <w:rsid w:val="00C13716"/>
    <w:rsid w:val="00C1424F"/>
    <w:rsid w:val="00C1440C"/>
    <w:rsid w:val="00C150BD"/>
    <w:rsid w:val="00C159C6"/>
    <w:rsid w:val="00C162C0"/>
    <w:rsid w:val="00C16C43"/>
    <w:rsid w:val="00C17266"/>
    <w:rsid w:val="00C228CF"/>
    <w:rsid w:val="00C22D37"/>
    <w:rsid w:val="00C22E31"/>
    <w:rsid w:val="00C23B3B"/>
    <w:rsid w:val="00C25844"/>
    <w:rsid w:val="00C274BD"/>
    <w:rsid w:val="00C31178"/>
    <w:rsid w:val="00C35B4C"/>
    <w:rsid w:val="00C363E3"/>
    <w:rsid w:val="00C367BF"/>
    <w:rsid w:val="00C36A29"/>
    <w:rsid w:val="00C372B8"/>
    <w:rsid w:val="00C4002E"/>
    <w:rsid w:val="00C4160F"/>
    <w:rsid w:val="00C42D3E"/>
    <w:rsid w:val="00C43335"/>
    <w:rsid w:val="00C43BF4"/>
    <w:rsid w:val="00C43C73"/>
    <w:rsid w:val="00C44888"/>
    <w:rsid w:val="00C4495D"/>
    <w:rsid w:val="00C4505E"/>
    <w:rsid w:val="00C46585"/>
    <w:rsid w:val="00C5077E"/>
    <w:rsid w:val="00C51BE4"/>
    <w:rsid w:val="00C51D10"/>
    <w:rsid w:val="00C51D8D"/>
    <w:rsid w:val="00C52024"/>
    <w:rsid w:val="00C52D0A"/>
    <w:rsid w:val="00C53CE5"/>
    <w:rsid w:val="00C56C0A"/>
    <w:rsid w:val="00C644DB"/>
    <w:rsid w:val="00C64F2B"/>
    <w:rsid w:val="00C67B19"/>
    <w:rsid w:val="00C70C46"/>
    <w:rsid w:val="00C71329"/>
    <w:rsid w:val="00C73244"/>
    <w:rsid w:val="00C7778C"/>
    <w:rsid w:val="00C81159"/>
    <w:rsid w:val="00C81B2F"/>
    <w:rsid w:val="00C82682"/>
    <w:rsid w:val="00C826C1"/>
    <w:rsid w:val="00C82A8A"/>
    <w:rsid w:val="00C834FD"/>
    <w:rsid w:val="00C84A64"/>
    <w:rsid w:val="00C8560D"/>
    <w:rsid w:val="00C90A0F"/>
    <w:rsid w:val="00C9467C"/>
    <w:rsid w:val="00C94A3F"/>
    <w:rsid w:val="00C96D33"/>
    <w:rsid w:val="00C96E60"/>
    <w:rsid w:val="00C971F9"/>
    <w:rsid w:val="00C97A98"/>
    <w:rsid w:val="00C97F0B"/>
    <w:rsid w:val="00CA04B2"/>
    <w:rsid w:val="00CA0DE8"/>
    <w:rsid w:val="00CA1F7F"/>
    <w:rsid w:val="00CA447D"/>
    <w:rsid w:val="00CA4BA7"/>
    <w:rsid w:val="00CA5C0F"/>
    <w:rsid w:val="00CA6690"/>
    <w:rsid w:val="00CA6FFF"/>
    <w:rsid w:val="00CB0989"/>
    <w:rsid w:val="00CB1F64"/>
    <w:rsid w:val="00CB200F"/>
    <w:rsid w:val="00CB7293"/>
    <w:rsid w:val="00CB7357"/>
    <w:rsid w:val="00CC00EF"/>
    <w:rsid w:val="00CC15BE"/>
    <w:rsid w:val="00CC2160"/>
    <w:rsid w:val="00CC244C"/>
    <w:rsid w:val="00CC43DB"/>
    <w:rsid w:val="00CC5DC2"/>
    <w:rsid w:val="00CC65F9"/>
    <w:rsid w:val="00CD116D"/>
    <w:rsid w:val="00CD3F3A"/>
    <w:rsid w:val="00CD4181"/>
    <w:rsid w:val="00CD4312"/>
    <w:rsid w:val="00CD4C66"/>
    <w:rsid w:val="00CD4D35"/>
    <w:rsid w:val="00CD523F"/>
    <w:rsid w:val="00CD56A0"/>
    <w:rsid w:val="00CD591E"/>
    <w:rsid w:val="00CD59D0"/>
    <w:rsid w:val="00CD6649"/>
    <w:rsid w:val="00CE1986"/>
    <w:rsid w:val="00CE22B4"/>
    <w:rsid w:val="00CE22D0"/>
    <w:rsid w:val="00CE4267"/>
    <w:rsid w:val="00CE5B69"/>
    <w:rsid w:val="00CE5D0C"/>
    <w:rsid w:val="00CE72F5"/>
    <w:rsid w:val="00CF0308"/>
    <w:rsid w:val="00CF0BD4"/>
    <w:rsid w:val="00CF2F88"/>
    <w:rsid w:val="00CF3F46"/>
    <w:rsid w:val="00CF5A21"/>
    <w:rsid w:val="00CF63BD"/>
    <w:rsid w:val="00CF7FAC"/>
    <w:rsid w:val="00D00F2C"/>
    <w:rsid w:val="00D0104D"/>
    <w:rsid w:val="00D016ED"/>
    <w:rsid w:val="00D04037"/>
    <w:rsid w:val="00D04B83"/>
    <w:rsid w:val="00D05412"/>
    <w:rsid w:val="00D05B17"/>
    <w:rsid w:val="00D05FD3"/>
    <w:rsid w:val="00D06F45"/>
    <w:rsid w:val="00D11B14"/>
    <w:rsid w:val="00D11FEC"/>
    <w:rsid w:val="00D1305F"/>
    <w:rsid w:val="00D13F07"/>
    <w:rsid w:val="00D16F1F"/>
    <w:rsid w:val="00D17795"/>
    <w:rsid w:val="00D179C0"/>
    <w:rsid w:val="00D2041D"/>
    <w:rsid w:val="00D206F5"/>
    <w:rsid w:val="00D211E4"/>
    <w:rsid w:val="00D21C56"/>
    <w:rsid w:val="00D21D2F"/>
    <w:rsid w:val="00D226E4"/>
    <w:rsid w:val="00D25181"/>
    <w:rsid w:val="00D2609A"/>
    <w:rsid w:val="00D268F0"/>
    <w:rsid w:val="00D27741"/>
    <w:rsid w:val="00D27CF1"/>
    <w:rsid w:val="00D27E06"/>
    <w:rsid w:val="00D31111"/>
    <w:rsid w:val="00D318BE"/>
    <w:rsid w:val="00D34BCD"/>
    <w:rsid w:val="00D35357"/>
    <w:rsid w:val="00D370B7"/>
    <w:rsid w:val="00D402EA"/>
    <w:rsid w:val="00D419EB"/>
    <w:rsid w:val="00D4210D"/>
    <w:rsid w:val="00D435AA"/>
    <w:rsid w:val="00D45326"/>
    <w:rsid w:val="00D4696E"/>
    <w:rsid w:val="00D46E8F"/>
    <w:rsid w:val="00D50422"/>
    <w:rsid w:val="00D5076A"/>
    <w:rsid w:val="00D50A58"/>
    <w:rsid w:val="00D52A27"/>
    <w:rsid w:val="00D53C69"/>
    <w:rsid w:val="00D54AF1"/>
    <w:rsid w:val="00D57338"/>
    <w:rsid w:val="00D60389"/>
    <w:rsid w:val="00D61FA8"/>
    <w:rsid w:val="00D6262C"/>
    <w:rsid w:val="00D632D8"/>
    <w:rsid w:val="00D649AB"/>
    <w:rsid w:val="00D6596E"/>
    <w:rsid w:val="00D66215"/>
    <w:rsid w:val="00D66D1C"/>
    <w:rsid w:val="00D67B0E"/>
    <w:rsid w:val="00D70426"/>
    <w:rsid w:val="00D72512"/>
    <w:rsid w:val="00D745D1"/>
    <w:rsid w:val="00D75E03"/>
    <w:rsid w:val="00D76798"/>
    <w:rsid w:val="00D768A2"/>
    <w:rsid w:val="00D7788A"/>
    <w:rsid w:val="00D81188"/>
    <w:rsid w:val="00D81F8D"/>
    <w:rsid w:val="00D84DDC"/>
    <w:rsid w:val="00D857FD"/>
    <w:rsid w:val="00D85FE6"/>
    <w:rsid w:val="00D86787"/>
    <w:rsid w:val="00D870C5"/>
    <w:rsid w:val="00D873F0"/>
    <w:rsid w:val="00D90C44"/>
    <w:rsid w:val="00D90C52"/>
    <w:rsid w:val="00D912C7"/>
    <w:rsid w:val="00D955CB"/>
    <w:rsid w:val="00D95CFA"/>
    <w:rsid w:val="00D973BD"/>
    <w:rsid w:val="00DA2036"/>
    <w:rsid w:val="00DA22F5"/>
    <w:rsid w:val="00DA33B8"/>
    <w:rsid w:val="00DA3FEA"/>
    <w:rsid w:val="00DA479A"/>
    <w:rsid w:val="00DA59A0"/>
    <w:rsid w:val="00DA5EEF"/>
    <w:rsid w:val="00DA6705"/>
    <w:rsid w:val="00DA7B51"/>
    <w:rsid w:val="00DA7D54"/>
    <w:rsid w:val="00DB0006"/>
    <w:rsid w:val="00DB03EB"/>
    <w:rsid w:val="00DB0795"/>
    <w:rsid w:val="00DB0DA9"/>
    <w:rsid w:val="00DB0F97"/>
    <w:rsid w:val="00DB106B"/>
    <w:rsid w:val="00DB2B2D"/>
    <w:rsid w:val="00DB2D7A"/>
    <w:rsid w:val="00DB2D96"/>
    <w:rsid w:val="00DB36CB"/>
    <w:rsid w:val="00DB3DF7"/>
    <w:rsid w:val="00DB3E9E"/>
    <w:rsid w:val="00DC04F0"/>
    <w:rsid w:val="00DC0AE5"/>
    <w:rsid w:val="00DC1085"/>
    <w:rsid w:val="00DC2E98"/>
    <w:rsid w:val="00DC3373"/>
    <w:rsid w:val="00DC3EDC"/>
    <w:rsid w:val="00DC4301"/>
    <w:rsid w:val="00DC4D18"/>
    <w:rsid w:val="00DC4F02"/>
    <w:rsid w:val="00DC5120"/>
    <w:rsid w:val="00DC7B95"/>
    <w:rsid w:val="00DD0AEF"/>
    <w:rsid w:val="00DD23FB"/>
    <w:rsid w:val="00DD2D2E"/>
    <w:rsid w:val="00DD59E1"/>
    <w:rsid w:val="00DD6D6F"/>
    <w:rsid w:val="00DD71A8"/>
    <w:rsid w:val="00DD753B"/>
    <w:rsid w:val="00DE0D2A"/>
    <w:rsid w:val="00DE25D4"/>
    <w:rsid w:val="00DE277B"/>
    <w:rsid w:val="00DE4C2B"/>
    <w:rsid w:val="00DE4FD5"/>
    <w:rsid w:val="00DE663B"/>
    <w:rsid w:val="00DE686C"/>
    <w:rsid w:val="00DE6B94"/>
    <w:rsid w:val="00DF14B8"/>
    <w:rsid w:val="00DF2432"/>
    <w:rsid w:val="00DF3A87"/>
    <w:rsid w:val="00DF41A8"/>
    <w:rsid w:val="00DF6E60"/>
    <w:rsid w:val="00DF7173"/>
    <w:rsid w:val="00DF7A4C"/>
    <w:rsid w:val="00E001A1"/>
    <w:rsid w:val="00E01C8E"/>
    <w:rsid w:val="00E02542"/>
    <w:rsid w:val="00E02DC1"/>
    <w:rsid w:val="00E02E7A"/>
    <w:rsid w:val="00E031C1"/>
    <w:rsid w:val="00E05810"/>
    <w:rsid w:val="00E05B12"/>
    <w:rsid w:val="00E07A67"/>
    <w:rsid w:val="00E12B88"/>
    <w:rsid w:val="00E13316"/>
    <w:rsid w:val="00E140AF"/>
    <w:rsid w:val="00E14203"/>
    <w:rsid w:val="00E15F24"/>
    <w:rsid w:val="00E1620D"/>
    <w:rsid w:val="00E16791"/>
    <w:rsid w:val="00E2289F"/>
    <w:rsid w:val="00E229AE"/>
    <w:rsid w:val="00E24413"/>
    <w:rsid w:val="00E25228"/>
    <w:rsid w:val="00E25E7E"/>
    <w:rsid w:val="00E265A4"/>
    <w:rsid w:val="00E26CF8"/>
    <w:rsid w:val="00E30A3C"/>
    <w:rsid w:val="00E316F8"/>
    <w:rsid w:val="00E32EFE"/>
    <w:rsid w:val="00E33469"/>
    <w:rsid w:val="00E339DF"/>
    <w:rsid w:val="00E343CA"/>
    <w:rsid w:val="00E34AE9"/>
    <w:rsid w:val="00E34B77"/>
    <w:rsid w:val="00E359C2"/>
    <w:rsid w:val="00E371EC"/>
    <w:rsid w:val="00E37305"/>
    <w:rsid w:val="00E37A69"/>
    <w:rsid w:val="00E401DB"/>
    <w:rsid w:val="00E403A3"/>
    <w:rsid w:val="00E40886"/>
    <w:rsid w:val="00E41C34"/>
    <w:rsid w:val="00E426B5"/>
    <w:rsid w:val="00E42EBF"/>
    <w:rsid w:val="00E438F4"/>
    <w:rsid w:val="00E43938"/>
    <w:rsid w:val="00E4646C"/>
    <w:rsid w:val="00E46FDB"/>
    <w:rsid w:val="00E479F3"/>
    <w:rsid w:val="00E50FA4"/>
    <w:rsid w:val="00E51AFF"/>
    <w:rsid w:val="00E51CFF"/>
    <w:rsid w:val="00E5229A"/>
    <w:rsid w:val="00E53A4F"/>
    <w:rsid w:val="00E53F40"/>
    <w:rsid w:val="00E55DEE"/>
    <w:rsid w:val="00E55EB3"/>
    <w:rsid w:val="00E55FF2"/>
    <w:rsid w:val="00E57BD0"/>
    <w:rsid w:val="00E6241E"/>
    <w:rsid w:val="00E624DB"/>
    <w:rsid w:val="00E628AC"/>
    <w:rsid w:val="00E6331F"/>
    <w:rsid w:val="00E6622C"/>
    <w:rsid w:val="00E66C20"/>
    <w:rsid w:val="00E66D19"/>
    <w:rsid w:val="00E677A5"/>
    <w:rsid w:val="00E67F96"/>
    <w:rsid w:val="00E7064D"/>
    <w:rsid w:val="00E71E45"/>
    <w:rsid w:val="00E723A3"/>
    <w:rsid w:val="00E72E93"/>
    <w:rsid w:val="00E7304C"/>
    <w:rsid w:val="00E73CF5"/>
    <w:rsid w:val="00E74A18"/>
    <w:rsid w:val="00E74C88"/>
    <w:rsid w:val="00E77B67"/>
    <w:rsid w:val="00E77BF0"/>
    <w:rsid w:val="00E806A6"/>
    <w:rsid w:val="00E83290"/>
    <w:rsid w:val="00E83331"/>
    <w:rsid w:val="00E834BA"/>
    <w:rsid w:val="00E867C6"/>
    <w:rsid w:val="00E87C4A"/>
    <w:rsid w:val="00E91462"/>
    <w:rsid w:val="00E91DE1"/>
    <w:rsid w:val="00E92966"/>
    <w:rsid w:val="00E93F07"/>
    <w:rsid w:val="00E94FDF"/>
    <w:rsid w:val="00E961B4"/>
    <w:rsid w:val="00EA080C"/>
    <w:rsid w:val="00EA0A16"/>
    <w:rsid w:val="00EA19F4"/>
    <w:rsid w:val="00EA30B6"/>
    <w:rsid w:val="00EA3FCC"/>
    <w:rsid w:val="00EA6901"/>
    <w:rsid w:val="00EA69DF"/>
    <w:rsid w:val="00EB0CBC"/>
    <w:rsid w:val="00EB281C"/>
    <w:rsid w:val="00EB34ED"/>
    <w:rsid w:val="00EB396B"/>
    <w:rsid w:val="00EB548C"/>
    <w:rsid w:val="00EB565B"/>
    <w:rsid w:val="00EB5B4A"/>
    <w:rsid w:val="00EB661C"/>
    <w:rsid w:val="00EB794F"/>
    <w:rsid w:val="00EC0652"/>
    <w:rsid w:val="00EC0D6A"/>
    <w:rsid w:val="00EC15EA"/>
    <w:rsid w:val="00EC212E"/>
    <w:rsid w:val="00EC2374"/>
    <w:rsid w:val="00EC2625"/>
    <w:rsid w:val="00EC44A5"/>
    <w:rsid w:val="00EC4504"/>
    <w:rsid w:val="00EC49D1"/>
    <w:rsid w:val="00EC529F"/>
    <w:rsid w:val="00EC61D4"/>
    <w:rsid w:val="00EC63BB"/>
    <w:rsid w:val="00EC731B"/>
    <w:rsid w:val="00EC735A"/>
    <w:rsid w:val="00ED2906"/>
    <w:rsid w:val="00ED427B"/>
    <w:rsid w:val="00ED6885"/>
    <w:rsid w:val="00ED70F8"/>
    <w:rsid w:val="00EE0846"/>
    <w:rsid w:val="00EE0F33"/>
    <w:rsid w:val="00EE11DF"/>
    <w:rsid w:val="00EE2938"/>
    <w:rsid w:val="00EE4974"/>
    <w:rsid w:val="00EE4D17"/>
    <w:rsid w:val="00EE4D81"/>
    <w:rsid w:val="00EE56CF"/>
    <w:rsid w:val="00EF1474"/>
    <w:rsid w:val="00EF1844"/>
    <w:rsid w:val="00EF2D29"/>
    <w:rsid w:val="00EF5CD8"/>
    <w:rsid w:val="00EF6D77"/>
    <w:rsid w:val="00F00597"/>
    <w:rsid w:val="00F02026"/>
    <w:rsid w:val="00F02757"/>
    <w:rsid w:val="00F04103"/>
    <w:rsid w:val="00F04590"/>
    <w:rsid w:val="00F06263"/>
    <w:rsid w:val="00F06312"/>
    <w:rsid w:val="00F0713A"/>
    <w:rsid w:val="00F10BAB"/>
    <w:rsid w:val="00F10E34"/>
    <w:rsid w:val="00F1117B"/>
    <w:rsid w:val="00F133AE"/>
    <w:rsid w:val="00F134FE"/>
    <w:rsid w:val="00F13C3F"/>
    <w:rsid w:val="00F16F6F"/>
    <w:rsid w:val="00F2013D"/>
    <w:rsid w:val="00F2070B"/>
    <w:rsid w:val="00F21C8D"/>
    <w:rsid w:val="00F24025"/>
    <w:rsid w:val="00F24E1B"/>
    <w:rsid w:val="00F252E6"/>
    <w:rsid w:val="00F257C0"/>
    <w:rsid w:val="00F26F39"/>
    <w:rsid w:val="00F273AA"/>
    <w:rsid w:val="00F27C2C"/>
    <w:rsid w:val="00F27C87"/>
    <w:rsid w:val="00F27D3B"/>
    <w:rsid w:val="00F31488"/>
    <w:rsid w:val="00F3184F"/>
    <w:rsid w:val="00F31D12"/>
    <w:rsid w:val="00F332EE"/>
    <w:rsid w:val="00F353C0"/>
    <w:rsid w:val="00F358C0"/>
    <w:rsid w:val="00F35F08"/>
    <w:rsid w:val="00F36092"/>
    <w:rsid w:val="00F43020"/>
    <w:rsid w:val="00F437B1"/>
    <w:rsid w:val="00F46DBC"/>
    <w:rsid w:val="00F510FB"/>
    <w:rsid w:val="00F51984"/>
    <w:rsid w:val="00F53299"/>
    <w:rsid w:val="00F54046"/>
    <w:rsid w:val="00F5764D"/>
    <w:rsid w:val="00F57F4D"/>
    <w:rsid w:val="00F60F05"/>
    <w:rsid w:val="00F61265"/>
    <w:rsid w:val="00F6172D"/>
    <w:rsid w:val="00F62060"/>
    <w:rsid w:val="00F62DF1"/>
    <w:rsid w:val="00F66568"/>
    <w:rsid w:val="00F66CE4"/>
    <w:rsid w:val="00F66D97"/>
    <w:rsid w:val="00F66EB8"/>
    <w:rsid w:val="00F67E4F"/>
    <w:rsid w:val="00F70D15"/>
    <w:rsid w:val="00F737FC"/>
    <w:rsid w:val="00F74129"/>
    <w:rsid w:val="00F74274"/>
    <w:rsid w:val="00F751E0"/>
    <w:rsid w:val="00F76A98"/>
    <w:rsid w:val="00F772A1"/>
    <w:rsid w:val="00F808B0"/>
    <w:rsid w:val="00F82083"/>
    <w:rsid w:val="00F83C1E"/>
    <w:rsid w:val="00F8447E"/>
    <w:rsid w:val="00F84C65"/>
    <w:rsid w:val="00F85C8A"/>
    <w:rsid w:val="00F868A4"/>
    <w:rsid w:val="00F86A79"/>
    <w:rsid w:val="00F86EF3"/>
    <w:rsid w:val="00F917E6"/>
    <w:rsid w:val="00F92500"/>
    <w:rsid w:val="00F933CC"/>
    <w:rsid w:val="00F93D1A"/>
    <w:rsid w:val="00F95061"/>
    <w:rsid w:val="00F9564C"/>
    <w:rsid w:val="00F97051"/>
    <w:rsid w:val="00F9749C"/>
    <w:rsid w:val="00F97505"/>
    <w:rsid w:val="00FA19D1"/>
    <w:rsid w:val="00FA1C6E"/>
    <w:rsid w:val="00FA316C"/>
    <w:rsid w:val="00FA3BD6"/>
    <w:rsid w:val="00FA4C40"/>
    <w:rsid w:val="00FA4C44"/>
    <w:rsid w:val="00FA4CBD"/>
    <w:rsid w:val="00FA5914"/>
    <w:rsid w:val="00FB0C0B"/>
    <w:rsid w:val="00FB1585"/>
    <w:rsid w:val="00FB1F5A"/>
    <w:rsid w:val="00FB2F2B"/>
    <w:rsid w:val="00FB3E56"/>
    <w:rsid w:val="00FB477B"/>
    <w:rsid w:val="00FB482F"/>
    <w:rsid w:val="00FB4B72"/>
    <w:rsid w:val="00FB5051"/>
    <w:rsid w:val="00FB5BDB"/>
    <w:rsid w:val="00FB6ED9"/>
    <w:rsid w:val="00FB7000"/>
    <w:rsid w:val="00FB759F"/>
    <w:rsid w:val="00FC0841"/>
    <w:rsid w:val="00FC0D8A"/>
    <w:rsid w:val="00FC1633"/>
    <w:rsid w:val="00FC1C0D"/>
    <w:rsid w:val="00FC1E5C"/>
    <w:rsid w:val="00FC2BF0"/>
    <w:rsid w:val="00FC52EE"/>
    <w:rsid w:val="00FC68FC"/>
    <w:rsid w:val="00FC6D6A"/>
    <w:rsid w:val="00FC7CB1"/>
    <w:rsid w:val="00FD0B6B"/>
    <w:rsid w:val="00FD0E4F"/>
    <w:rsid w:val="00FD4CE6"/>
    <w:rsid w:val="00FD5430"/>
    <w:rsid w:val="00FD6503"/>
    <w:rsid w:val="00FD7EFF"/>
    <w:rsid w:val="00FE099A"/>
    <w:rsid w:val="00FE151D"/>
    <w:rsid w:val="00FE170F"/>
    <w:rsid w:val="00FE20AB"/>
    <w:rsid w:val="00FE2F9D"/>
    <w:rsid w:val="00FE32C4"/>
    <w:rsid w:val="00FE3E0A"/>
    <w:rsid w:val="00FE5763"/>
    <w:rsid w:val="00FF0556"/>
    <w:rsid w:val="00FF08FD"/>
    <w:rsid w:val="00FF1F53"/>
    <w:rsid w:val="00FF3F35"/>
    <w:rsid w:val="00FF40BF"/>
    <w:rsid w:val="00FF5251"/>
    <w:rsid w:val="00FF67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v:textbox style="mso-rotate-with-shape:t"/>
    </o:shapedefaults>
    <o:shapelayout v:ext="edit">
      <o:idmap v:ext="edit" data="1"/>
    </o:shapelayout>
  </w:shapeDefaults>
  <w:decimalSymbol w:val=","/>
  <w:listSeparator w:val=";"/>
  <w14:docId w14:val="02B9877F"/>
  <w15:chartTrackingRefBased/>
  <w15:docId w15:val="{1347F365-781C-417E-852D-0DAD8A92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2559"/>
    <w:pPr>
      <w:widowControl w:val="0"/>
      <w:jc w:val="both"/>
    </w:pPr>
    <w:rPr>
      <w:rFonts w:ascii="Times New Roman" w:hAnsi="Times New Roman"/>
      <w:color w:val="000000"/>
      <w:sz w:val="18"/>
    </w:rPr>
  </w:style>
  <w:style w:type="paragraph" w:styleId="Kop1">
    <w:name w:val="heading 1"/>
    <w:aliases w:val="E-标题1,heading 1,H1,h1,app heading 1,l1,Huvudrubrik,SAHeading 1,Heading 0,Header 1,Header1,Section Heading,(Chapter Nbr),R1,H11,Level 1 Topic Heading,dd heading 1,dh1,Headline1,Section Heading1,Headline11,Section Heading2,Headline12"/>
    <w:basedOn w:val="Standaard"/>
    <w:next w:val="Kop2"/>
    <w:link w:val="Kop1Char"/>
    <w:qFormat/>
    <w:rsid w:val="001B2115"/>
    <w:pPr>
      <w:keepNext/>
      <w:widowControl/>
      <w:numPr>
        <w:numId w:val="39"/>
      </w:numPr>
      <w:topLinePunct/>
      <w:adjustRightInd w:val="0"/>
      <w:snapToGrid w:val="0"/>
      <w:spacing w:beforeLines="50" w:before="50" w:line="240" w:lineRule="atLeast"/>
      <w:jc w:val="center"/>
      <w:outlineLvl w:val="0"/>
    </w:pPr>
    <w:rPr>
      <w:rFonts w:ascii="Book Antiqua" w:eastAsia="Calibri" w:hAnsi="Book Antiqua" w:cs="Book Antiqua"/>
      <w:bCs/>
      <w:color w:val="auto"/>
      <w:kern w:val="2"/>
      <w:sz w:val="24"/>
      <w:szCs w:val="44"/>
    </w:rPr>
  </w:style>
  <w:style w:type="paragraph" w:styleId="Kop2">
    <w:name w:val="heading 2"/>
    <w:aliases w:val="E-标题 2,heading 2,1,H2,UNDERRUBRIK 1-2,l2,h:2,h:2app,T2,A,Header 2,Level 2 Head,2,节名,Title2,?ú??,2nd level,Titre2,sect 1.2,Underrubrik1,prop2,Level 2 Topic Heading,Heading 2 Hidden,Heading2,No Number,o,H2-Heading 2,Header2,22,heading2,list2,A.B.C."/>
    <w:basedOn w:val="Standaard"/>
    <w:next w:val="Kop3"/>
    <w:link w:val="Kop2Char"/>
    <w:uiPriority w:val="99"/>
    <w:qFormat/>
    <w:rsid w:val="001B2115"/>
    <w:pPr>
      <w:keepNext/>
      <w:keepLines/>
      <w:widowControl/>
      <w:numPr>
        <w:ilvl w:val="1"/>
        <w:numId w:val="39"/>
      </w:numPr>
      <w:topLinePunct/>
      <w:adjustRightInd w:val="0"/>
      <w:snapToGrid w:val="0"/>
      <w:spacing w:beforeLines="50" w:before="50" w:line="0" w:lineRule="atLeast"/>
      <w:jc w:val="left"/>
      <w:outlineLvl w:val="1"/>
    </w:pPr>
    <w:rPr>
      <w:rFonts w:ascii="Book Antiqua" w:eastAsia="Calibri" w:hAnsi="Book Antiqua" w:cs="Book Antiqua"/>
      <w:bCs/>
      <w:noProof/>
      <w:color w:val="auto"/>
      <w:sz w:val="21"/>
      <w:szCs w:val="36"/>
      <w:lang w:eastAsia="en-US"/>
    </w:rPr>
  </w:style>
  <w:style w:type="paragraph" w:styleId="Kop3">
    <w:name w:val="heading 3"/>
    <w:aliases w:val="E-标题 3,heading 3,h:3,h,3,Kop 3V,l3,Level 3 Head,heading 3 + Indent: Left 0.25 in,Title3,1.1.1.标题 3,sect1.2.3,list 3,Head 3,h31,h32,h33,h34,h35,h36,h37,h38,h311,h321,h331,h341,h351,h361,h371,h39,h312,h322,h332,h342,h352,h362,h372,h310,h313,h323,C"/>
    <w:basedOn w:val="Standaard"/>
    <w:next w:val="Standaard"/>
    <w:link w:val="Kop3Char"/>
    <w:uiPriority w:val="9"/>
    <w:qFormat/>
    <w:rsid w:val="00EB661C"/>
    <w:pPr>
      <w:keepNext/>
      <w:keepLines/>
      <w:widowControl/>
      <w:numPr>
        <w:ilvl w:val="2"/>
        <w:numId w:val="39"/>
      </w:numPr>
      <w:topLinePunct/>
      <w:adjustRightInd w:val="0"/>
      <w:snapToGrid w:val="0"/>
      <w:spacing w:line="0" w:lineRule="atLeast"/>
      <w:ind w:left="0"/>
      <w:jc w:val="left"/>
      <w:outlineLvl w:val="2"/>
    </w:pPr>
    <w:rPr>
      <w:rFonts w:ascii="Book Antiqua" w:eastAsia="Calibri" w:hAnsi="Book Antiqua" w:cs="SimSun"/>
      <w:noProof/>
      <w:color w:val="auto"/>
      <w:szCs w:val="32"/>
    </w:rPr>
  </w:style>
  <w:style w:type="paragraph" w:styleId="Kop4">
    <w:name w:val="heading 4"/>
    <w:aliases w:val="heading 4,Heading 14,Heading 141,Heading 142,h4,标题 4 Char Char Char,标题 4 Char Char,标题 4 Char Char Char Char,heading 4 Char,Heading 4.,E4,Heading_5,标题 4 Char Char Char Char Char,4H,Level 2 - a,Ref Heading 1,rh1,Heading sql,4,T,H"/>
    <w:basedOn w:val="Standaard"/>
    <w:next w:val="Standaard"/>
    <w:link w:val="Kop4Char"/>
    <w:uiPriority w:val="9"/>
    <w:qFormat/>
    <w:rsid w:val="00575CC2"/>
    <w:pPr>
      <w:keepNext/>
      <w:keepLines/>
      <w:numPr>
        <w:ilvl w:val="4"/>
        <w:numId w:val="39"/>
      </w:numPr>
      <w:spacing w:before="280" w:after="290" w:line="376" w:lineRule="auto"/>
      <w:outlineLvl w:val="3"/>
    </w:pPr>
    <w:rPr>
      <w:rFonts w:ascii="Cambria" w:hAnsi="Cambria"/>
      <w:b/>
      <w:bCs/>
      <w:color w:val="auto"/>
      <w:kern w:val="2"/>
      <w:sz w:val="28"/>
      <w:szCs w:val="28"/>
    </w:rPr>
  </w:style>
  <w:style w:type="paragraph" w:styleId="Kop5">
    <w:name w:val="heading 5"/>
    <w:basedOn w:val="Standaard"/>
    <w:next w:val="Standaard"/>
    <w:link w:val="Kop5Char"/>
    <w:uiPriority w:val="9"/>
    <w:unhideWhenUsed/>
    <w:qFormat/>
    <w:rsid w:val="00575CC2"/>
    <w:pPr>
      <w:keepNext/>
      <w:keepLines/>
      <w:spacing w:before="280" w:after="290" w:line="376" w:lineRule="auto"/>
      <w:outlineLvl w:val="4"/>
    </w:pPr>
    <w:rPr>
      <w:b/>
      <w:bCs/>
      <w:color w:val="auto"/>
      <w:kern w:val="2"/>
      <w:sz w:val="28"/>
      <w:szCs w:val="28"/>
    </w:rPr>
  </w:style>
  <w:style w:type="paragraph" w:styleId="Kop6">
    <w:name w:val="heading 6"/>
    <w:basedOn w:val="Standaard"/>
    <w:next w:val="Standaard"/>
    <w:link w:val="Kop6Char"/>
    <w:uiPriority w:val="9"/>
    <w:unhideWhenUsed/>
    <w:qFormat/>
    <w:rsid w:val="00575CC2"/>
    <w:pPr>
      <w:keepNext/>
      <w:keepLines/>
      <w:spacing w:before="240" w:after="64" w:line="320" w:lineRule="auto"/>
      <w:outlineLvl w:val="5"/>
    </w:pPr>
    <w:rPr>
      <w:rFonts w:ascii="Cambria" w:hAnsi="Cambria"/>
      <w:b/>
      <w:bCs/>
      <w:color w:val="auto"/>
      <w:kern w:val="2"/>
      <w:sz w:val="24"/>
      <w:szCs w:val="22"/>
    </w:rPr>
  </w:style>
  <w:style w:type="paragraph" w:styleId="Kop7">
    <w:name w:val="heading 7"/>
    <w:basedOn w:val="Standaard"/>
    <w:next w:val="Standaard"/>
    <w:link w:val="Kop7Char"/>
    <w:uiPriority w:val="9"/>
    <w:unhideWhenUsed/>
    <w:qFormat/>
    <w:rsid w:val="00575CC2"/>
    <w:pPr>
      <w:keepNext/>
      <w:keepLines/>
      <w:numPr>
        <w:numId w:val="38"/>
      </w:numPr>
      <w:spacing w:before="240" w:after="64" w:line="320" w:lineRule="auto"/>
      <w:outlineLvl w:val="6"/>
    </w:pPr>
    <w:rPr>
      <w:b/>
      <w:bCs/>
      <w:color w:val="auto"/>
      <w:kern w:val="2"/>
      <w:sz w:val="24"/>
      <w:szCs w:val="22"/>
    </w:rPr>
  </w:style>
  <w:style w:type="paragraph" w:styleId="Kop8">
    <w:name w:val="heading 8"/>
    <w:basedOn w:val="Standaard"/>
    <w:next w:val="Standaard"/>
    <w:link w:val="Kop8Char"/>
    <w:uiPriority w:val="9"/>
    <w:unhideWhenUsed/>
    <w:qFormat/>
    <w:rsid w:val="00575CC2"/>
    <w:pPr>
      <w:keepNext/>
      <w:keepLines/>
      <w:numPr>
        <w:ilvl w:val="1"/>
        <w:numId w:val="38"/>
      </w:numPr>
      <w:spacing w:before="240" w:after="64" w:line="320" w:lineRule="auto"/>
      <w:outlineLvl w:val="7"/>
    </w:pPr>
    <w:rPr>
      <w:rFonts w:ascii="Cambria" w:hAnsi="Cambria"/>
      <w:color w:val="auto"/>
      <w:kern w:val="2"/>
      <w:sz w:val="24"/>
      <w:szCs w:val="22"/>
    </w:rPr>
  </w:style>
  <w:style w:type="paragraph" w:styleId="Kop9">
    <w:name w:val="heading 9"/>
    <w:basedOn w:val="Standaard"/>
    <w:next w:val="Standaard"/>
    <w:link w:val="Kop9Char"/>
    <w:uiPriority w:val="9"/>
    <w:unhideWhenUsed/>
    <w:qFormat/>
    <w:rsid w:val="00575CC2"/>
    <w:pPr>
      <w:keepNext/>
      <w:keepLines/>
      <w:numPr>
        <w:ilvl w:val="2"/>
        <w:numId w:val="38"/>
      </w:numPr>
      <w:spacing w:before="240" w:after="64" w:line="320" w:lineRule="auto"/>
      <w:outlineLvl w:val="8"/>
    </w:pPr>
    <w:rPr>
      <w:rFonts w:ascii="Cambria" w:hAnsi="Cambria"/>
      <w:color w:val="auto"/>
      <w:kern w:val="2"/>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75CC2"/>
    <w:pPr>
      <w:ind w:firstLineChars="200" w:firstLine="420"/>
    </w:pPr>
  </w:style>
  <w:style w:type="paragraph" w:styleId="Koptekst">
    <w:name w:val="header"/>
    <w:basedOn w:val="Standaard"/>
    <w:link w:val="KoptekstChar"/>
    <w:uiPriority w:val="99"/>
    <w:unhideWhenUsed/>
    <w:rsid w:val="00575CC2"/>
    <w:pPr>
      <w:pBdr>
        <w:bottom w:val="single" w:sz="6" w:space="1" w:color="auto"/>
      </w:pBdr>
      <w:tabs>
        <w:tab w:val="center" w:pos="4153"/>
        <w:tab w:val="right" w:pos="8306"/>
      </w:tabs>
      <w:snapToGrid w:val="0"/>
      <w:jc w:val="center"/>
    </w:pPr>
    <w:rPr>
      <w:szCs w:val="18"/>
      <w:lang w:val="x-none" w:eastAsia="x-none"/>
    </w:rPr>
  </w:style>
  <w:style w:type="character" w:customStyle="1" w:styleId="KoptekstChar">
    <w:name w:val="Koptekst Char"/>
    <w:link w:val="Koptekst"/>
    <w:uiPriority w:val="99"/>
    <w:rsid w:val="00575CC2"/>
    <w:rPr>
      <w:rFonts w:ascii="Times New Roman" w:hAnsi="Times New Roman"/>
      <w:color w:val="000000"/>
      <w:sz w:val="18"/>
      <w:szCs w:val="18"/>
      <w:lang w:val="x-none" w:eastAsia="x-none"/>
    </w:rPr>
  </w:style>
  <w:style w:type="paragraph" w:styleId="Voettekst">
    <w:name w:val="footer"/>
    <w:basedOn w:val="Standaard"/>
    <w:link w:val="VoettekstChar"/>
    <w:uiPriority w:val="99"/>
    <w:unhideWhenUsed/>
    <w:rsid w:val="00575CC2"/>
    <w:pPr>
      <w:tabs>
        <w:tab w:val="center" w:pos="4153"/>
        <w:tab w:val="right" w:pos="8306"/>
      </w:tabs>
      <w:snapToGrid w:val="0"/>
      <w:jc w:val="left"/>
    </w:pPr>
    <w:rPr>
      <w:szCs w:val="18"/>
      <w:lang w:val="x-none" w:eastAsia="x-none"/>
    </w:rPr>
  </w:style>
  <w:style w:type="character" w:customStyle="1" w:styleId="VoettekstChar">
    <w:name w:val="Voettekst Char"/>
    <w:link w:val="Voettekst"/>
    <w:uiPriority w:val="99"/>
    <w:rsid w:val="00575CC2"/>
    <w:rPr>
      <w:rFonts w:ascii="Times New Roman" w:hAnsi="Times New Roman"/>
      <w:color w:val="000000"/>
      <w:sz w:val="18"/>
      <w:szCs w:val="18"/>
      <w:lang w:val="x-none" w:eastAsia="x-none"/>
    </w:rPr>
  </w:style>
  <w:style w:type="paragraph" w:customStyle="1" w:styleId="Default">
    <w:name w:val="Default"/>
    <w:rsid w:val="00A80394"/>
    <w:pPr>
      <w:widowControl w:val="0"/>
      <w:autoSpaceDE w:val="0"/>
      <w:autoSpaceDN w:val="0"/>
      <w:adjustRightInd w:val="0"/>
    </w:pPr>
    <w:rPr>
      <w:rFonts w:ascii=".." w:eastAsia=".." w:hAnsi="Times New Roman" w:cs=".."/>
      <w:color w:val="000000"/>
      <w:sz w:val="24"/>
      <w:szCs w:val="24"/>
    </w:rPr>
  </w:style>
  <w:style w:type="paragraph" w:styleId="Documentstructuur">
    <w:name w:val="Document Map"/>
    <w:basedOn w:val="Standaard"/>
    <w:link w:val="DocumentstructuurChar"/>
    <w:uiPriority w:val="99"/>
    <w:unhideWhenUsed/>
    <w:rsid w:val="00575CC2"/>
    <w:rPr>
      <w:rFonts w:ascii="SimSun"/>
      <w:szCs w:val="18"/>
      <w:lang w:val="x-none" w:eastAsia="x-none"/>
    </w:rPr>
  </w:style>
  <w:style w:type="character" w:customStyle="1" w:styleId="DocumentstructuurChar">
    <w:name w:val="Documentstructuur Char"/>
    <w:link w:val="Documentstructuur"/>
    <w:uiPriority w:val="99"/>
    <w:rsid w:val="00575CC2"/>
    <w:rPr>
      <w:rFonts w:ascii="SimSun" w:hAnsi="Times New Roman"/>
      <w:color w:val="000000"/>
      <w:sz w:val="18"/>
      <w:szCs w:val="18"/>
      <w:lang w:val="x-none" w:eastAsia="x-none"/>
    </w:rPr>
  </w:style>
  <w:style w:type="character" w:customStyle="1" w:styleId="Kop1Char">
    <w:name w:val="Kop 1 Char"/>
    <w:aliases w:val="E-标题1 Char,heading 1 Char,H1 Char,h1 Char,app heading 1 Char,l1 Char,Huvudrubrik Char,SAHeading 1 Char,Heading 0 Char,Header 1 Char,Header1 Char,Section Heading Char,(Chapter Nbr) Char,R1 Char,H11 Char,Level 1 Topic Heading Char,dh1 Char"/>
    <w:link w:val="Kop1"/>
    <w:rsid w:val="001B2115"/>
    <w:rPr>
      <w:rFonts w:ascii="Book Antiqua" w:eastAsia="Calibri" w:hAnsi="Book Antiqua" w:cs="Book Antiqua"/>
      <w:bCs/>
      <w:kern w:val="2"/>
      <w:sz w:val="24"/>
      <w:szCs w:val="44"/>
    </w:rPr>
  </w:style>
  <w:style w:type="character" w:customStyle="1" w:styleId="Kop2Char">
    <w:name w:val="Kop 2 Char"/>
    <w:aliases w:val="E-标题 2 Char,heading 2 Char,1 Char,H2 Char,UNDERRUBRIK 1-2 Char,l2 Char,h:2 Char,h:2app Char,T2 Char,A Char,Header 2 Char,Level 2 Head Char,2 Char,节名 Char,Title2 Char,?ú?? Char,2nd level Char,Titre2 Char,sect 1.2 Char,Underrubrik1 Char,o Char"/>
    <w:link w:val="Kop2"/>
    <w:uiPriority w:val="99"/>
    <w:rsid w:val="001B2115"/>
    <w:rPr>
      <w:rFonts w:ascii="Book Antiqua" w:eastAsia="Calibri" w:hAnsi="Book Antiqua" w:cs="Book Antiqua"/>
      <w:bCs/>
      <w:noProof/>
      <w:sz w:val="21"/>
      <w:szCs w:val="36"/>
      <w:lang w:eastAsia="en-US"/>
    </w:rPr>
  </w:style>
  <w:style w:type="character" w:customStyle="1" w:styleId="Char">
    <w:name w:val="注意 Char"/>
    <w:link w:val="a4"/>
    <w:rsid w:val="00575CC2"/>
    <w:rPr>
      <w:b/>
      <w:i/>
      <w:color w:val="FF0000"/>
      <w:sz w:val="24"/>
      <w:lang w:val="x-none" w:eastAsia="x-none"/>
    </w:rPr>
  </w:style>
  <w:style w:type="paragraph" w:customStyle="1" w:styleId="a4">
    <w:name w:val="注意"/>
    <w:basedOn w:val="Standaard"/>
    <w:link w:val="Char"/>
    <w:qFormat/>
    <w:rsid w:val="00575CC2"/>
    <w:pPr>
      <w:autoSpaceDE w:val="0"/>
      <w:autoSpaceDN w:val="0"/>
      <w:adjustRightInd w:val="0"/>
      <w:ind w:left="205" w:hangingChars="85" w:hanging="205"/>
      <w:jc w:val="left"/>
    </w:pPr>
    <w:rPr>
      <w:rFonts w:ascii="Calibri" w:hAnsi="Calibri"/>
      <w:b/>
      <w:i/>
      <w:color w:val="FF0000"/>
      <w:sz w:val="24"/>
      <w:lang w:val="x-none" w:eastAsia="x-none"/>
    </w:rPr>
  </w:style>
  <w:style w:type="character" w:customStyle="1" w:styleId="Kop3Char">
    <w:name w:val="Kop 3 Char"/>
    <w:aliases w:val="E-标题 3 Char,heading 3 Char,h:3 Char,h Char,3 Char,Kop 3V Char,l3 Char,Level 3 Head Char,heading 3 + Indent: Left 0.25 in Char,Title3 Char,1.1.1.标题 3 Char,sect1.2.3 Char,list 3 Char,Head 3 Char,h31 Char,h32 Char,h33 Char,h34 Char,h35 Char"/>
    <w:link w:val="Kop3"/>
    <w:uiPriority w:val="9"/>
    <w:rsid w:val="00EB661C"/>
    <w:rPr>
      <w:rFonts w:ascii="Book Antiqua" w:eastAsia="Calibri" w:hAnsi="Book Antiqua" w:cs="SimSun"/>
      <w:noProof/>
      <w:sz w:val="18"/>
      <w:szCs w:val="32"/>
    </w:rPr>
  </w:style>
  <w:style w:type="table" w:styleId="Tabelraster">
    <w:name w:val="Table Grid"/>
    <w:basedOn w:val="Standaardtabel"/>
    <w:uiPriority w:val="59"/>
    <w:rsid w:val="00575CC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美分2表"/>
    <w:basedOn w:val="Kop2"/>
    <w:link w:val="2Char"/>
    <w:qFormat/>
    <w:rsid w:val="00575CC2"/>
    <w:pPr>
      <w:numPr>
        <w:ilvl w:val="0"/>
        <w:numId w:val="0"/>
      </w:numPr>
    </w:pPr>
  </w:style>
  <w:style w:type="character" w:customStyle="1" w:styleId="2Char">
    <w:name w:val="美分2表 Char"/>
    <w:link w:val="20"/>
    <w:rsid w:val="00575CC2"/>
    <w:rPr>
      <w:rFonts w:ascii="Times New Roman" w:eastAsia="Times New Roman" w:hAnsi="Times New Roman"/>
      <w:b/>
      <w:bCs/>
      <w:kern w:val="2"/>
      <w:sz w:val="40"/>
      <w:szCs w:val="32"/>
    </w:rPr>
  </w:style>
  <w:style w:type="paragraph" w:styleId="Bijschrift">
    <w:name w:val="caption"/>
    <w:aliases w:val="图注"/>
    <w:basedOn w:val="Standaard"/>
    <w:next w:val="Standaard"/>
    <w:link w:val="BijschriftChar"/>
    <w:uiPriority w:val="35"/>
    <w:unhideWhenUsed/>
    <w:qFormat/>
    <w:rsid w:val="00575CC2"/>
    <w:rPr>
      <w:rFonts w:ascii="Cambria" w:eastAsia="SimHei" w:hAnsi="Cambria"/>
      <w:color w:val="auto"/>
      <w:kern w:val="2"/>
      <w:sz w:val="20"/>
    </w:rPr>
  </w:style>
  <w:style w:type="character" w:styleId="Verwijzingopmerking">
    <w:name w:val="annotation reference"/>
    <w:unhideWhenUsed/>
    <w:rsid w:val="00575CC2"/>
    <w:rPr>
      <w:sz w:val="21"/>
      <w:szCs w:val="21"/>
    </w:rPr>
  </w:style>
  <w:style w:type="paragraph" w:styleId="Tekstopmerking">
    <w:name w:val="annotation text"/>
    <w:basedOn w:val="Standaard"/>
    <w:link w:val="TekstopmerkingChar"/>
    <w:unhideWhenUsed/>
    <w:rsid w:val="00575CC2"/>
    <w:pPr>
      <w:jc w:val="left"/>
    </w:pPr>
    <w:rPr>
      <w:lang w:val="x-none" w:eastAsia="x-none"/>
    </w:rPr>
  </w:style>
  <w:style w:type="character" w:customStyle="1" w:styleId="TekstopmerkingChar">
    <w:name w:val="Tekst opmerking Char"/>
    <w:link w:val="Tekstopmerking"/>
    <w:rsid w:val="00575CC2"/>
    <w:rPr>
      <w:rFonts w:ascii="Times New Roman" w:hAnsi="Times New Roman"/>
      <w:color w:val="000000"/>
      <w:sz w:val="18"/>
      <w:lang w:val="x-none" w:eastAsia="x-none"/>
    </w:rPr>
  </w:style>
  <w:style w:type="paragraph" w:styleId="Onderwerpvanopmerking">
    <w:name w:val="annotation subject"/>
    <w:basedOn w:val="Tekstopmerking"/>
    <w:next w:val="Tekstopmerking"/>
    <w:link w:val="OnderwerpvanopmerkingChar"/>
    <w:uiPriority w:val="99"/>
    <w:unhideWhenUsed/>
    <w:rsid w:val="00575CC2"/>
    <w:rPr>
      <w:b/>
      <w:bCs/>
    </w:rPr>
  </w:style>
  <w:style w:type="character" w:customStyle="1" w:styleId="OnderwerpvanopmerkingChar">
    <w:name w:val="Onderwerp van opmerking Char"/>
    <w:link w:val="Onderwerpvanopmerking"/>
    <w:uiPriority w:val="99"/>
    <w:rsid w:val="00575CC2"/>
    <w:rPr>
      <w:rFonts w:ascii="Times New Roman" w:hAnsi="Times New Roman"/>
      <w:b/>
      <w:bCs/>
      <w:color w:val="000000"/>
      <w:sz w:val="18"/>
      <w:lang w:val="x-none" w:eastAsia="x-none"/>
    </w:rPr>
  </w:style>
  <w:style w:type="paragraph" w:styleId="Ballontekst">
    <w:name w:val="Balloon Text"/>
    <w:basedOn w:val="Standaard"/>
    <w:link w:val="BallontekstChar"/>
    <w:uiPriority w:val="99"/>
    <w:unhideWhenUsed/>
    <w:rsid w:val="00575CC2"/>
    <w:rPr>
      <w:sz w:val="16"/>
      <w:szCs w:val="16"/>
      <w:lang w:val="x-none" w:eastAsia="x-none"/>
    </w:rPr>
  </w:style>
  <w:style w:type="character" w:customStyle="1" w:styleId="BallontekstChar">
    <w:name w:val="Ballontekst Char"/>
    <w:link w:val="Ballontekst"/>
    <w:uiPriority w:val="99"/>
    <w:rsid w:val="00575CC2"/>
    <w:rPr>
      <w:rFonts w:ascii="Times New Roman" w:hAnsi="Times New Roman"/>
      <w:color w:val="000000"/>
      <w:sz w:val="16"/>
      <w:szCs w:val="16"/>
      <w:lang w:val="x-none" w:eastAsia="x-none"/>
    </w:rPr>
  </w:style>
  <w:style w:type="paragraph" w:styleId="Titel">
    <w:name w:val="Title"/>
    <w:basedOn w:val="Standaard"/>
    <w:link w:val="TitelChar"/>
    <w:qFormat/>
    <w:rsid w:val="00A80394"/>
    <w:pPr>
      <w:spacing w:before="240" w:after="60"/>
      <w:jc w:val="center"/>
      <w:outlineLvl w:val="0"/>
    </w:pPr>
    <w:rPr>
      <w:rFonts w:ascii="Arial" w:hAnsi="Arial"/>
      <w:b/>
      <w:bCs/>
      <w:color w:val="auto"/>
      <w:kern w:val="2"/>
      <w:sz w:val="32"/>
      <w:szCs w:val="32"/>
    </w:rPr>
  </w:style>
  <w:style w:type="character" w:customStyle="1" w:styleId="TitelChar">
    <w:name w:val="Titel Char"/>
    <w:link w:val="Titel"/>
    <w:rsid w:val="00A80394"/>
    <w:rPr>
      <w:rFonts w:ascii="Arial" w:hAnsi="Arial"/>
      <w:b/>
      <w:bCs/>
      <w:kern w:val="2"/>
      <w:sz w:val="32"/>
      <w:szCs w:val="32"/>
    </w:rPr>
  </w:style>
  <w:style w:type="character" w:customStyle="1" w:styleId="Kop4Char">
    <w:name w:val="Kop 4 Char"/>
    <w:aliases w:val="heading 4 Char1,Heading 14 Char,Heading 141 Char,Heading 142 Char,h4 Char,标题 4 Char Char Char Char1,标题 4 Char Char Char1,标题 4 Char Char Char Char Char1,heading 4 Char Char,Heading 4. Char,E4 Char,Heading_5 Char,4H Char,Level 2 - a Char,4 Char"/>
    <w:link w:val="Kop4"/>
    <w:uiPriority w:val="9"/>
    <w:rsid w:val="00575CC2"/>
    <w:rPr>
      <w:rFonts w:ascii="Cambria" w:hAnsi="Cambria"/>
      <w:b/>
      <w:bCs/>
      <w:kern w:val="2"/>
      <w:sz w:val="28"/>
      <w:szCs w:val="28"/>
    </w:rPr>
  </w:style>
  <w:style w:type="character" w:customStyle="1" w:styleId="Kop9Char">
    <w:name w:val="Kop 9 Char"/>
    <w:link w:val="Kop9"/>
    <w:uiPriority w:val="9"/>
    <w:rsid w:val="00575CC2"/>
    <w:rPr>
      <w:rFonts w:ascii="Cambria" w:hAnsi="Cambria"/>
      <w:kern w:val="2"/>
      <w:sz w:val="18"/>
      <w:szCs w:val="21"/>
    </w:rPr>
  </w:style>
  <w:style w:type="paragraph" w:styleId="Inhopg1">
    <w:name w:val="toc 1"/>
    <w:basedOn w:val="Standaard"/>
    <w:next w:val="Standaard"/>
    <w:autoRedefine/>
    <w:uiPriority w:val="39"/>
    <w:qFormat/>
    <w:rsid w:val="00575CC2"/>
    <w:pPr>
      <w:tabs>
        <w:tab w:val="right" w:pos="840"/>
        <w:tab w:val="right" w:leader="dot" w:pos="7938"/>
      </w:tabs>
      <w:ind w:rightChars="20" w:right="42"/>
    </w:pPr>
    <w:rPr>
      <w:b/>
      <w:noProof/>
      <w:color w:val="auto"/>
      <w:kern w:val="2"/>
      <w:szCs w:val="24"/>
    </w:rPr>
  </w:style>
  <w:style w:type="character" w:styleId="Hyperlink">
    <w:name w:val="Hyperlink"/>
    <w:uiPriority w:val="99"/>
    <w:rsid w:val="00575CC2"/>
    <w:rPr>
      <w:color w:val="0000FF"/>
      <w:u w:val="single"/>
    </w:rPr>
  </w:style>
  <w:style w:type="paragraph" w:styleId="Inhopg2">
    <w:name w:val="toc 2"/>
    <w:basedOn w:val="Standaard"/>
    <w:next w:val="Standaard"/>
    <w:autoRedefine/>
    <w:uiPriority w:val="39"/>
    <w:qFormat/>
    <w:rsid w:val="00575CC2"/>
    <w:pPr>
      <w:tabs>
        <w:tab w:val="left" w:pos="840"/>
        <w:tab w:val="right" w:leader="dot" w:pos="7938"/>
      </w:tabs>
      <w:ind w:leftChars="200" w:left="420" w:rightChars="-47" w:right="-99"/>
    </w:pPr>
    <w:rPr>
      <w:color w:val="auto"/>
      <w:kern w:val="2"/>
      <w:szCs w:val="24"/>
    </w:rPr>
  </w:style>
  <w:style w:type="paragraph" w:styleId="Inhopg3">
    <w:name w:val="toc 3"/>
    <w:basedOn w:val="Standaard"/>
    <w:next w:val="Standaard"/>
    <w:autoRedefine/>
    <w:uiPriority w:val="39"/>
    <w:qFormat/>
    <w:rsid w:val="00465A86"/>
    <w:pPr>
      <w:tabs>
        <w:tab w:val="left" w:pos="1418"/>
        <w:tab w:val="right" w:leader="dot" w:pos="7938"/>
      </w:tabs>
      <w:ind w:leftChars="400" w:left="720" w:rightChars="20" w:right="36"/>
    </w:pPr>
    <w:rPr>
      <w:color w:val="auto"/>
      <w:kern w:val="2"/>
      <w:szCs w:val="24"/>
    </w:rPr>
  </w:style>
  <w:style w:type="paragraph" w:styleId="Revisie">
    <w:name w:val="Revision"/>
    <w:hidden/>
    <w:uiPriority w:val="99"/>
    <w:semiHidden/>
    <w:rsid w:val="00517AD1"/>
    <w:rPr>
      <w:rFonts w:ascii="Times New Roman" w:hAnsi="Times New Roman"/>
      <w:kern w:val="2"/>
      <w:sz w:val="21"/>
      <w:szCs w:val="24"/>
    </w:rPr>
  </w:style>
  <w:style w:type="paragraph" w:styleId="Kopvaninhoudsopgave">
    <w:name w:val="TOC Heading"/>
    <w:basedOn w:val="Kop1"/>
    <w:next w:val="Standaard"/>
    <w:uiPriority w:val="39"/>
    <w:qFormat/>
    <w:rsid w:val="00A80394"/>
    <w:pPr>
      <w:numPr>
        <w:numId w:val="0"/>
      </w:numPr>
      <w:spacing w:before="480" w:line="276" w:lineRule="auto"/>
      <w:jc w:val="left"/>
      <w:outlineLvl w:val="9"/>
    </w:pPr>
    <w:rPr>
      <w:rFonts w:ascii="Cambria" w:hAnsi="Cambria"/>
      <w:color w:val="365F91"/>
      <w:kern w:val="0"/>
      <w:sz w:val="28"/>
      <w:szCs w:val="28"/>
    </w:rPr>
  </w:style>
  <w:style w:type="paragraph" w:customStyle="1" w:styleId="Chapter">
    <w:name w:val="Chapter"/>
    <w:basedOn w:val="Kop1"/>
    <w:link w:val="ChapterChar"/>
    <w:qFormat/>
    <w:rsid w:val="00A80394"/>
    <w:pPr>
      <w:numPr>
        <w:numId w:val="0"/>
      </w:numPr>
    </w:pPr>
    <w:rPr>
      <w:kern w:val="0"/>
    </w:rPr>
  </w:style>
  <w:style w:type="character" w:customStyle="1" w:styleId="ChapterChar">
    <w:name w:val="Chapter Char"/>
    <w:link w:val="Chapter"/>
    <w:locked/>
    <w:rsid w:val="00A80394"/>
    <w:rPr>
      <w:rFonts w:ascii="Book Antiqua" w:eastAsia="Calibri" w:hAnsi="Book Antiqua" w:cs="Book Antiqua"/>
      <w:bCs/>
      <w:sz w:val="44"/>
      <w:szCs w:val="44"/>
    </w:rPr>
  </w:style>
  <w:style w:type="paragraph" w:customStyle="1" w:styleId="Chaptercontent">
    <w:name w:val="Chapter content"/>
    <w:basedOn w:val="Kop1"/>
    <w:link w:val="ChaptercontentChar"/>
    <w:qFormat/>
    <w:rsid w:val="00A80394"/>
    <w:pPr>
      <w:numPr>
        <w:numId w:val="0"/>
      </w:numPr>
    </w:pPr>
    <w:rPr>
      <w:rFonts w:ascii="Calibri" w:hAnsi="Calibri"/>
      <w:kern w:val="0"/>
    </w:rPr>
  </w:style>
  <w:style w:type="character" w:customStyle="1" w:styleId="ChaptercontentChar">
    <w:name w:val="Chapter content Char"/>
    <w:link w:val="Chaptercontent"/>
    <w:locked/>
    <w:rsid w:val="00A80394"/>
    <w:rPr>
      <w:rFonts w:eastAsia="Calibri" w:cs="Book Antiqua"/>
      <w:bCs/>
      <w:sz w:val="44"/>
      <w:szCs w:val="44"/>
    </w:rPr>
  </w:style>
  <w:style w:type="paragraph" w:customStyle="1" w:styleId="21">
    <w:name w:val="美分2"/>
    <w:basedOn w:val="Kop1"/>
    <w:link w:val="2Char0"/>
    <w:rsid w:val="00575CC2"/>
    <w:pPr>
      <w:numPr>
        <w:numId w:val="0"/>
      </w:numPr>
    </w:pPr>
  </w:style>
  <w:style w:type="character" w:customStyle="1" w:styleId="2Char0">
    <w:name w:val="美分2 Char"/>
    <w:link w:val="21"/>
    <w:locked/>
    <w:rsid w:val="00575CC2"/>
    <w:rPr>
      <w:rFonts w:ascii="Times New Roman" w:eastAsia="Times New Roman" w:hAnsi="Times New Roman"/>
      <w:b/>
      <w:bCs/>
      <w:kern w:val="44"/>
      <w:sz w:val="44"/>
      <w:szCs w:val="44"/>
    </w:rPr>
  </w:style>
  <w:style w:type="paragraph" w:customStyle="1" w:styleId="11">
    <w:name w:val="图列1"/>
    <w:basedOn w:val="Standaard"/>
    <w:link w:val="1Char"/>
    <w:qFormat/>
    <w:rsid w:val="00575CC2"/>
    <w:rPr>
      <w:b/>
      <w:color w:val="auto"/>
      <w:kern w:val="2"/>
      <w:szCs w:val="18"/>
    </w:rPr>
  </w:style>
  <w:style w:type="character" w:customStyle="1" w:styleId="1Char">
    <w:name w:val="图列1 Char"/>
    <w:link w:val="11"/>
    <w:locked/>
    <w:rsid w:val="00575CC2"/>
    <w:rPr>
      <w:rFonts w:ascii="Times New Roman" w:hAnsi="Times New Roman"/>
      <w:b/>
      <w:kern w:val="2"/>
      <w:sz w:val="18"/>
      <w:szCs w:val="18"/>
    </w:rPr>
  </w:style>
  <w:style w:type="paragraph" w:customStyle="1" w:styleId="a5">
    <w:name w:val="美分正文"/>
    <w:basedOn w:val="Standaard"/>
    <w:link w:val="Char0"/>
    <w:rsid w:val="00575CC2"/>
    <w:pPr>
      <w:autoSpaceDE w:val="0"/>
      <w:autoSpaceDN w:val="0"/>
      <w:adjustRightInd w:val="0"/>
      <w:ind w:left="2"/>
      <w:jc w:val="left"/>
    </w:pPr>
    <w:rPr>
      <w:color w:val="auto"/>
      <w:szCs w:val="18"/>
    </w:rPr>
  </w:style>
  <w:style w:type="character" w:customStyle="1" w:styleId="Char0">
    <w:name w:val="美分正文 Char"/>
    <w:link w:val="a5"/>
    <w:locked/>
    <w:rsid w:val="00575CC2"/>
    <w:rPr>
      <w:rFonts w:ascii="Times New Roman" w:hAnsi="Times New Roman"/>
      <w:sz w:val="18"/>
      <w:szCs w:val="18"/>
    </w:rPr>
  </w:style>
  <w:style w:type="character" w:styleId="Nadruk">
    <w:name w:val="Emphasis"/>
    <w:uiPriority w:val="20"/>
    <w:qFormat/>
    <w:rsid w:val="00575CC2"/>
    <w:rPr>
      <w:i/>
    </w:rPr>
  </w:style>
  <w:style w:type="paragraph" w:customStyle="1" w:styleId="a6">
    <w:name w:val="斜体强调"/>
    <w:basedOn w:val="Standaard"/>
    <w:link w:val="Char1"/>
    <w:rsid w:val="00575CC2"/>
    <w:pPr>
      <w:autoSpaceDE w:val="0"/>
      <w:autoSpaceDN w:val="0"/>
      <w:adjustRightInd w:val="0"/>
      <w:ind w:left="2"/>
      <w:jc w:val="left"/>
    </w:pPr>
    <w:rPr>
      <w:color w:val="auto"/>
      <w:kern w:val="2"/>
      <w:szCs w:val="18"/>
    </w:rPr>
  </w:style>
  <w:style w:type="character" w:customStyle="1" w:styleId="Char1">
    <w:name w:val="斜体强调 Char"/>
    <w:link w:val="a6"/>
    <w:locked/>
    <w:rsid w:val="00575CC2"/>
    <w:rPr>
      <w:rFonts w:ascii="Times New Roman" w:hAnsi="Times New Roman"/>
      <w:kern w:val="2"/>
      <w:sz w:val="18"/>
      <w:szCs w:val="18"/>
    </w:rPr>
  </w:style>
  <w:style w:type="paragraph" w:customStyle="1" w:styleId="a7">
    <w:name w:val="强调斜体"/>
    <w:basedOn w:val="Standaard"/>
    <w:link w:val="Char2"/>
    <w:rsid w:val="00575CC2"/>
    <w:pPr>
      <w:autoSpaceDE w:val="0"/>
      <w:autoSpaceDN w:val="0"/>
      <w:adjustRightInd w:val="0"/>
      <w:ind w:left="2"/>
      <w:jc w:val="left"/>
    </w:pPr>
    <w:rPr>
      <w:i/>
      <w:color w:val="auto"/>
      <w:kern w:val="2"/>
      <w:szCs w:val="24"/>
    </w:rPr>
  </w:style>
  <w:style w:type="character" w:customStyle="1" w:styleId="Char2">
    <w:name w:val="强调斜体 Char"/>
    <w:link w:val="a7"/>
    <w:locked/>
    <w:rsid w:val="00575CC2"/>
    <w:rPr>
      <w:rFonts w:ascii="Times New Roman" w:hAnsi="Times New Roman"/>
      <w:i/>
      <w:kern w:val="2"/>
      <w:sz w:val="18"/>
      <w:szCs w:val="24"/>
    </w:rPr>
  </w:style>
  <w:style w:type="paragraph" w:customStyle="1" w:styleId="a8">
    <w:name w:val="斜体"/>
    <w:basedOn w:val="Standaard"/>
    <w:link w:val="Char3"/>
    <w:rsid w:val="00575CC2"/>
    <w:pPr>
      <w:autoSpaceDE w:val="0"/>
      <w:autoSpaceDN w:val="0"/>
      <w:adjustRightInd w:val="0"/>
      <w:ind w:left="2"/>
      <w:jc w:val="left"/>
    </w:pPr>
    <w:rPr>
      <w:color w:val="auto"/>
      <w:kern w:val="2"/>
      <w:szCs w:val="18"/>
    </w:rPr>
  </w:style>
  <w:style w:type="character" w:customStyle="1" w:styleId="Char3">
    <w:name w:val="斜体 Char"/>
    <w:link w:val="a8"/>
    <w:locked/>
    <w:rsid w:val="00575CC2"/>
    <w:rPr>
      <w:rFonts w:ascii="Times New Roman" w:hAnsi="Times New Roman"/>
      <w:kern w:val="2"/>
      <w:sz w:val="18"/>
      <w:szCs w:val="18"/>
    </w:rPr>
  </w:style>
  <w:style w:type="paragraph" w:customStyle="1" w:styleId="32">
    <w:name w:val="美分3"/>
    <w:basedOn w:val="Kop3"/>
    <w:link w:val="3Char"/>
    <w:qFormat/>
    <w:rsid w:val="00575CC2"/>
    <w:pPr>
      <w:numPr>
        <w:numId w:val="0"/>
      </w:numPr>
      <w:ind w:left="273" w:hangingChars="85" w:hanging="273"/>
    </w:pPr>
    <w:rPr>
      <w:rFonts w:ascii="Calibri" w:hAnsi="Calibri"/>
    </w:rPr>
  </w:style>
  <w:style w:type="character" w:customStyle="1" w:styleId="3Char">
    <w:name w:val="美分3 Char"/>
    <w:link w:val="32"/>
    <w:locked/>
    <w:rsid w:val="00575CC2"/>
    <w:rPr>
      <w:rFonts w:eastAsia="Times New Roman"/>
      <w:b/>
      <w:bCs/>
      <w:kern w:val="2"/>
      <w:sz w:val="32"/>
      <w:szCs w:val="32"/>
    </w:rPr>
  </w:style>
  <w:style w:type="paragraph" w:styleId="Inhopg4">
    <w:name w:val="toc 4"/>
    <w:basedOn w:val="Standaard"/>
    <w:next w:val="Standaard"/>
    <w:autoRedefine/>
    <w:uiPriority w:val="39"/>
    <w:unhideWhenUsed/>
    <w:rsid w:val="00575CC2"/>
    <w:pPr>
      <w:ind w:leftChars="600" w:left="1260"/>
    </w:pPr>
    <w:rPr>
      <w:rFonts w:ascii="Calibri" w:hAnsi="Calibri"/>
      <w:color w:val="auto"/>
      <w:kern w:val="2"/>
      <w:szCs w:val="22"/>
    </w:rPr>
  </w:style>
  <w:style w:type="paragraph" w:styleId="Inhopg5">
    <w:name w:val="toc 5"/>
    <w:basedOn w:val="Standaard"/>
    <w:next w:val="Standaard"/>
    <w:autoRedefine/>
    <w:uiPriority w:val="39"/>
    <w:unhideWhenUsed/>
    <w:rsid w:val="00575CC2"/>
    <w:pPr>
      <w:ind w:leftChars="800" w:left="1680"/>
    </w:pPr>
    <w:rPr>
      <w:rFonts w:ascii="Calibri" w:hAnsi="Calibri"/>
      <w:color w:val="auto"/>
      <w:kern w:val="2"/>
      <w:szCs w:val="22"/>
    </w:rPr>
  </w:style>
  <w:style w:type="paragraph" w:styleId="Inhopg6">
    <w:name w:val="toc 6"/>
    <w:basedOn w:val="Standaard"/>
    <w:next w:val="Standaard"/>
    <w:autoRedefine/>
    <w:uiPriority w:val="39"/>
    <w:unhideWhenUsed/>
    <w:rsid w:val="00575CC2"/>
    <w:pPr>
      <w:ind w:leftChars="1000" w:left="2100"/>
    </w:pPr>
    <w:rPr>
      <w:rFonts w:ascii="Calibri" w:hAnsi="Calibri"/>
      <w:color w:val="auto"/>
      <w:kern w:val="2"/>
      <w:szCs w:val="22"/>
    </w:rPr>
  </w:style>
  <w:style w:type="paragraph" w:styleId="Inhopg7">
    <w:name w:val="toc 7"/>
    <w:basedOn w:val="Standaard"/>
    <w:next w:val="Standaard"/>
    <w:autoRedefine/>
    <w:uiPriority w:val="39"/>
    <w:unhideWhenUsed/>
    <w:rsid w:val="00575CC2"/>
    <w:pPr>
      <w:ind w:leftChars="1200" w:left="2520"/>
    </w:pPr>
    <w:rPr>
      <w:rFonts w:ascii="Calibri" w:hAnsi="Calibri"/>
      <w:color w:val="auto"/>
      <w:kern w:val="2"/>
      <w:szCs w:val="22"/>
    </w:rPr>
  </w:style>
  <w:style w:type="paragraph" w:styleId="Inhopg8">
    <w:name w:val="toc 8"/>
    <w:basedOn w:val="Standaard"/>
    <w:next w:val="Standaard"/>
    <w:autoRedefine/>
    <w:uiPriority w:val="39"/>
    <w:unhideWhenUsed/>
    <w:rsid w:val="00575CC2"/>
    <w:pPr>
      <w:ind w:leftChars="1400" w:left="2940"/>
    </w:pPr>
    <w:rPr>
      <w:rFonts w:ascii="Calibri" w:hAnsi="Calibri"/>
      <w:color w:val="auto"/>
      <w:kern w:val="2"/>
      <w:szCs w:val="22"/>
    </w:rPr>
  </w:style>
  <w:style w:type="paragraph" w:styleId="Inhopg9">
    <w:name w:val="toc 9"/>
    <w:basedOn w:val="Standaard"/>
    <w:next w:val="Standaard"/>
    <w:autoRedefine/>
    <w:uiPriority w:val="39"/>
    <w:unhideWhenUsed/>
    <w:rsid w:val="00575CC2"/>
    <w:pPr>
      <w:ind w:leftChars="1600" w:left="3360"/>
    </w:pPr>
    <w:rPr>
      <w:rFonts w:ascii="Calibri" w:hAnsi="Calibri"/>
      <w:color w:val="auto"/>
      <w:kern w:val="2"/>
      <w:szCs w:val="22"/>
    </w:rPr>
  </w:style>
  <w:style w:type="paragraph" w:customStyle="1" w:styleId="40">
    <w:name w:val="美分4"/>
    <w:basedOn w:val="Kop4"/>
    <w:link w:val="4Char"/>
    <w:qFormat/>
    <w:rsid w:val="00575CC2"/>
    <w:pPr>
      <w:ind w:left="273" w:hangingChars="85" w:hanging="273"/>
    </w:pPr>
    <w:rPr>
      <w:rFonts w:ascii="Times New Roman" w:hAnsi="Times New Roman"/>
      <w:kern w:val="0"/>
      <w:sz w:val="24"/>
    </w:rPr>
  </w:style>
  <w:style w:type="character" w:customStyle="1" w:styleId="4Char">
    <w:name w:val="美分4 Char"/>
    <w:link w:val="40"/>
    <w:locked/>
    <w:rsid w:val="00575CC2"/>
    <w:rPr>
      <w:rFonts w:ascii="Times New Roman" w:hAnsi="Times New Roman"/>
      <w:b/>
      <w:bCs/>
      <w:sz w:val="24"/>
      <w:szCs w:val="28"/>
    </w:rPr>
  </w:style>
  <w:style w:type="character" w:customStyle="1" w:styleId="NormalChar">
    <w:name w:val="Normal Char"/>
    <w:rsid w:val="00A80394"/>
    <w:rPr>
      <w:color w:val="000000"/>
      <w:sz w:val="18"/>
      <w:lang w:val="en-US" w:eastAsia="zh-CN"/>
    </w:rPr>
  </w:style>
  <w:style w:type="paragraph" w:customStyle="1" w:styleId="ListParagraph1">
    <w:name w:val="List Paragraph1"/>
    <w:basedOn w:val="Standaard"/>
    <w:rsid w:val="00A80394"/>
    <w:pPr>
      <w:ind w:firstLineChars="200" w:firstLine="420"/>
    </w:pPr>
    <w:rPr>
      <w:rFonts w:ascii="Calibri" w:hAnsi="Calibri" w:cs="Calibri"/>
      <w:color w:val="auto"/>
      <w:kern w:val="2"/>
      <w:szCs w:val="21"/>
    </w:rPr>
  </w:style>
  <w:style w:type="table" w:customStyle="1" w:styleId="12">
    <w:name w:val="浅色底纹1"/>
    <w:basedOn w:val="Standaardtabel"/>
    <w:uiPriority w:val="60"/>
    <w:rsid w:val="00575CC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3">
    <w:name w:val="浅色网格1"/>
    <w:basedOn w:val="Standaardtabel"/>
    <w:uiPriority w:val="62"/>
    <w:rsid w:val="00575CC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DengXian" w:eastAsia="SimSu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DengXian" w:eastAsia="SimSu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SimSun" w:hAnsi="DengXian" w:cs="Times New Roman"/>
        <w:b/>
        <w:bCs/>
      </w:rPr>
    </w:tblStylePr>
    <w:tblStylePr w:type="lastCol">
      <w:rPr>
        <w:rFonts w:ascii="DengXian" w:eastAsia="SimSu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Char4">
    <w:name w:val="正文 Char"/>
    <w:rsid w:val="00575CC2"/>
    <w:rPr>
      <w:color w:val="000000"/>
      <w:sz w:val="18"/>
      <w:lang w:val="en-US" w:eastAsia="zh-CN"/>
    </w:rPr>
  </w:style>
  <w:style w:type="character" w:customStyle="1" w:styleId="dct-tt">
    <w:name w:val="dct-tt"/>
    <w:rsid w:val="00A80394"/>
    <w:rPr>
      <w:rFonts w:ascii="Arial" w:hAnsi="Arial"/>
    </w:rPr>
  </w:style>
  <w:style w:type="paragraph" w:styleId="Lijstmetafbeeldingen">
    <w:name w:val="table of figures"/>
    <w:basedOn w:val="Standaard"/>
    <w:next w:val="Standaard"/>
    <w:uiPriority w:val="99"/>
    <w:unhideWhenUsed/>
    <w:rsid w:val="00575CC2"/>
    <w:pPr>
      <w:ind w:leftChars="200" w:left="200" w:hangingChars="200" w:hanging="200"/>
    </w:pPr>
    <w:rPr>
      <w:rFonts w:eastAsia="Times New Roman"/>
      <w:color w:val="auto"/>
      <w:kern w:val="2"/>
      <w:szCs w:val="24"/>
    </w:rPr>
  </w:style>
  <w:style w:type="character" w:customStyle="1" w:styleId="apple-style-span">
    <w:name w:val="apple-style-span"/>
    <w:rsid w:val="00575CC2"/>
    <w:rPr>
      <w:rFonts w:cs="Times New Roman"/>
    </w:rPr>
  </w:style>
  <w:style w:type="paragraph" w:styleId="Datum">
    <w:name w:val="Date"/>
    <w:basedOn w:val="Standaard"/>
    <w:next w:val="Standaard"/>
    <w:link w:val="DatumChar"/>
    <w:uiPriority w:val="99"/>
    <w:unhideWhenUsed/>
    <w:rsid w:val="00575CC2"/>
    <w:pPr>
      <w:ind w:leftChars="2500" w:left="100"/>
    </w:pPr>
    <w:rPr>
      <w:color w:val="auto"/>
      <w:kern w:val="2"/>
      <w:szCs w:val="24"/>
    </w:rPr>
  </w:style>
  <w:style w:type="character" w:customStyle="1" w:styleId="DatumChar">
    <w:name w:val="Datum Char"/>
    <w:link w:val="Datum"/>
    <w:uiPriority w:val="99"/>
    <w:rsid w:val="00575CC2"/>
    <w:rPr>
      <w:rFonts w:ascii="Times New Roman" w:hAnsi="Times New Roman"/>
      <w:kern w:val="2"/>
      <w:sz w:val="18"/>
      <w:szCs w:val="24"/>
    </w:rPr>
  </w:style>
  <w:style w:type="paragraph" w:customStyle="1" w:styleId="14">
    <w:name w:val="列出段落1"/>
    <w:basedOn w:val="Standaard"/>
    <w:rsid w:val="00575CC2"/>
    <w:pPr>
      <w:ind w:firstLineChars="200" w:firstLine="420"/>
    </w:pPr>
    <w:rPr>
      <w:color w:val="auto"/>
      <w:kern w:val="2"/>
      <w:szCs w:val="24"/>
    </w:rPr>
  </w:style>
  <w:style w:type="paragraph" w:customStyle="1" w:styleId="precondition">
    <w:name w:val="precondition"/>
    <w:basedOn w:val="a4"/>
    <w:qFormat/>
    <w:rsid w:val="00A80394"/>
    <w:pPr>
      <w:ind w:left="154" w:hanging="154"/>
    </w:pPr>
    <w:rPr>
      <w:rFonts w:ascii="Times New Roman" w:hAnsi="Times New Roman"/>
      <w:bCs/>
      <w:iCs/>
      <w:color w:val="auto"/>
      <w:sz w:val="18"/>
      <w:szCs w:val="18"/>
      <w:lang w:val="en-US" w:eastAsia="zh-CN"/>
    </w:rPr>
  </w:style>
  <w:style w:type="paragraph" w:customStyle="1" w:styleId="purpose">
    <w:name w:val="purpose"/>
    <w:basedOn w:val="a4"/>
    <w:qFormat/>
    <w:rsid w:val="00A80394"/>
    <w:pPr>
      <w:ind w:left="2" w:firstLineChars="0" w:firstLine="0"/>
    </w:pPr>
    <w:rPr>
      <w:rFonts w:ascii="Times New Roman" w:hAnsi="Times New Roman"/>
      <w:bCs/>
      <w:iCs/>
      <w:color w:val="auto"/>
      <w:sz w:val="18"/>
      <w:szCs w:val="18"/>
      <w:lang w:val="en-US" w:eastAsia="zh-CN"/>
    </w:rPr>
  </w:style>
  <w:style w:type="paragraph" w:customStyle="1" w:styleId="steps">
    <w:name w:val="steps"/>
    <w:basedOn w:val="a4"/>
    <w:qFormat/>
    <w:rsid w:val="00A80394"/>
    <w:pPr>
      <w:ind w:left="2" w:firstLineChars="0" w:firstLine="0"/>
    </w:pPr>
    <w:rPr>
      <w:rFonts w:ascii="Times New Roman" w:hAnsi="Times New Roman"/>
      <w:bCs/>
      <w:iCs/>
      <w:color w:val="auto"/>
      <w:sz w:val="18"/>
      <w:szCs w:val="18"/>
      <w:lang w:val="en-US" w:eastAsia="zh-CN"/>
    </w:rPr>
  </w:style>
  <w:style w:type="paragraph" w:customStyle="1" w:styleId="stepscontent">
    <w:name w:val="steps content"/>
    <w:basedOn w:val="Lijstalinea"/>
    <w:qFormat/>
    <w:rsid w:val="00A80394"/>
    <w:pPr>
      <w:numPr>
        <w:numId w:val="36"/>
      </w:numPr>
      <w:autoSpaceDE w:val="0"/>
      <w:autoSpaceDN w:val="0"/>
      <w:adjustRightInd w:val="0"/>
      <w:ind w:firstLineChars="0" w:firstLine="0"/>
      <w:jc w:val="left"/>
    </w:pPr>
    <w:rPr>
      <w:color w:val="auto"/>
      <w:szCs w:val="18"/>
    </w:rPr>
  </w:style>
  <w:style w:type="paragraph" w:customStyle="1" w:styleId="subchapter">
    <w:name w:val="subchapter"/>
    <w:basedOn w:val="20"/>
    <w:qFormat/>
    <w:rsid w:val="00A80394"/>
    <w:pPr>
      <w:spacing w:before="400" w:after="160" w:line="240" w:lineRule="atLeast"/>
    </w:pPr>
    <w:rPr>
      <w:rFonts w:eastAsia="SimSun"/>
      <w:b/>
      <w:sz w:val="36"/>
    </w:rPr>
  </w:style>
  <w:style w:type="paragraph" w:customStyle="1" w:styleId="subchapterlevel3">
    <w:name w:val="subchapter level3"/>
    <w:basedOn w:val="32"/>
    <w:qFormat/>
    <w:rsid w:val="00A80394"/>
    <w:pPr>
      <w:numPr>
        <w:ilvl w:val="0"/>
      </w:numPr>
      <w:spacing w:before="240" w:after="160" w:line="240" w:lineRule="atLeast"/>
      <w:ind w:left="273" w:hangingChars="85" w:hanging="273"/>
    </w:pPr>
    <w:rPr>
      <w:rFonts w:cs="Calibri"/>
      <w:b/>
      <w:bCs/>
    </w:rPr>
  </w:style>
  <w:style w:type="paragraph" w:customStyle="1" w:styleId="substep">
    <w:name w:val="substep"/>
    <w:basedOn w:val="Lijstalinea"/>
    <w:qFormat/>
    <w:rsid w:val="00A80394"/>
    <w:pPr>
      <w:numPr>
        <w:numId w:val="37"/>
      </w:numPr>
      <w:ind w:firstLineChars="0" w:firstLine="0"/>
    </w:pPr>
    <w:rPr>
      <w:color w:val="auto"/>
      <w:kern w:val="2"/>
      <w:szCs w:val="18"/>
    </w:rPr>
  </w:style>
  <w:style w:type="paragraph" w:customStyle="1" w:styleId="bulletmenudescription">
    <w:name w:val="bullet menu description"/>
    <w:basedOn w:val="Lijstalinea"/>
    <w:qFormat/>
    <w:rsid w:val="00A80394"/>
    <w:pPr>
      <w:numPr>
        <w:numId w:val="23"/>
      </w:numPr>
      <w:ind w:firstLineChars="0" w:firstLine="0"/>
    </w:pPr>
    <w:rPr>
      <w:b/>
      <w:color w:val="auto"/>
      <w:kern w:val="2"/>
      <w:szCs w:val="18"/>
    </w:rPr>
  </w:style>
  <w:style w:type="numbering" w:customStyle="1" w:styleId="1">
    <w:name w:val="样式1"/>
    <w:uiPriority w:val="99"/>
    <w:rsid w:val="00575CC2"/>
    <w:pPr>
      <w:numPr>
        <w:numId w:val="11"/>
      </w:numPr>
    </w:pPr>
  </w:style>
  <w:style w:type="numbering" w:customStyle="1" w:styleId="A0">
    <w:name w:val="样式A"/>
    <w:uiPriority w:val="99"/>
    <w:rsid w:val="00575CC2"/>
    <w:pPr>
      <w:numPr>
        <w:numId w:val="19"/>
      </w:numPr>
    </w:pPr>
  </w:style>
  <w:style w:type="numbering" w:customStyle="1" w:styleId="2">
    <w:name w:val="样式2"/>
    <w:uiPriority w:val="99"/>
    <w:rsid w:val="00575CC2"/>
    <w:pPr>
      <w:numPr>
        <w:numId w:val="12"/>
      </w:numPr>
    </w:pPr>
  </w:style>
  <w:style w:type="character" w:customStyle="1" w:styleId="1Char1">
    <w:name w:val="标题 1 Char1"/>
    <w:uiPriority w:val="9"/>
    <w:rsid w:val="00EB661C"/>
    <w:rPr>
      <w:rFonts w:ascii="Book Antiqua" w:hAnsi="Book Antiqua" w:cs="Times New Roman"/>
      <w:b w:val="0"/>
      <w:bCs/>
      <w:i w:val="0"/>
      <w:kern w:val="44"/>
      <w:sz w:val="24"/>
      <w:szCs w:val="44"/>
    </w:rPr>
  </w:style>
  <w:style w:type="character" w:customStyle="1" w:styleId="2Char1">
    <w:name w:val="标题 2 Char1"/>
    <w:uiPriority w:val="9"/>
    <w:rsid w:val="00A80394"/>
    <w:rPr>
      <w:rFonts w:ascii="Times New Roman" w:eastAsia="SimHei" w:hAnsi="Times New Roman" w:cs="Times New Roman"/>
      <w:b/>
      <w:bCs/>
      <w:sz w:val="40"/>
      <w:szCs w:val="32"/>
    </w:rPr>
  </w:style>
  <w:style w:type="numbering" w:styleId="111111">
    <w:name w:val="Outline List 2"/>
    <w:basedOn w:val="Geenlijst"/>
    <w:uiPriority w:val="99"/>
    <w:semiHidden/>
    <w:unhideWhenUsed/>
    <w:rsid w:val="00575CC2"/>
    <w:pPr>
      <w:numPr>
        <w:numId w:val="1"/>
      </w:numPr>
    </w:pPr>
  </w:style>
  <w:style w:type="numbering" w:customStyle="1" w:styleId="30">
    <w:name w:val="样式3"/>
    <w:uiPriority w:val="99"/>
    <w:rsid w:val="00575CC2"/>
    <w:pPr>
      <w:numPr>
        <w:numId w:val="13"/>
      </w:numPr>
    </w:pPr>
  </w:style>
  <w:style w:type="paragraph" w:customStyle="1" w:styleId="a1">
    <w:name w:val="图片题注"/>
    <w:next w:val="Standaard"/>
    <w:qFormat/>
    <w:rsid w:val="00E25E7E"/>
    <w:pPr>
      <w:numPr>
        <w:ilvl w:val="5"/>
        <w:numId w:val="22"/>
      </w:numPr>
      <w:jc w:val="center"/>
    </w:pPr>
    <w:rPr>
      <w:rFonts w:ascii="Times New Roman" w:hAnsi="Times New Roman"/>
      <w:bCs/>
      <w:kern w:val="44"/>
      <w:sz w:val="18"/>
      <w:szCs w:val="44"/>
    </w:rPr>
  </w:style>
  <w:style w:type="paragraph" w:customStyle="1" w:styleId="a2">
    <w:name w:val="表格题注"/>
    <w:qFormat/>
    <w:rsid w:val="00E25E7E"/>
    <w:pPr>
      <w:numPr>
        <w:ilvl w:val="6"/>
        <w:numId w:val="22"/>
      </w:numPr>
      <w:jc w:val="center"/>
    </w:pPr>
    <w:rPr>
      <w:rFonts w:ascii="Times New Roman" w:hAnsi="Times New Roman"/>
      <w:bCs/>
      <w:kern w:val="44"/>
      <w:sz w:val="18"/>
      <w:szCs w:val="44"/>
    </w:rPr>
  </w:style>
  <w:style w:type="character" w:customStyle="1" w:styleId="3Char1">
    <w:name w:val="标题 3 Char1"/>
    <w:uiPriority w:val="9"/>
    <w:rsid w:val="00A80394"/>
    <w:rPr>
      <w:rFonts w:ascii="Times New Roman" w:eastAsia="Times New Roman" w:hAnsi="Times New Roman" w:cs="Times New Roman"/>
      <w:b/>
      <w:bCs/>
      <w:sz w:val="32"/>
      <w:szCs w:val="32"/>
    </w:rPr>
  </w:style>
  <w:style w:type="character" w:customStyle="1" w:styleId="4Char1">
    <w:name w:val="标题 4 Char1"/>
    <w:rsid w:val="00575CC2"/>
    <w:rPr>
      <w:rFonts w:ascii="Cambria" w:eastAsia="SimSun" w:hAnsi="Cambria" w:cs="Times New Roman"/>
      <w:b/>
      <w:bCs/>
      <w:sz w:val="28"/>
      <w:szCs w:val="28"/>
    </w:rPr>
  </w:style>
  <w:style w:type="character" w:customStyle="1" w:styleId="Char10">
    <w:name w:val="文档结构图 Char1"/>
    <w:uiPriority w:val="99"/>
    <w:semiHidden/>
    <w:rsid w:val="00575CC2"/>
    <w:rPr>
      <w:rFonts w:ascii="Times New Roman" w:eastAsia="SimSun" w:hAnsi="Times New Roman" w:cs="Times New Roman"/>
      <w:szCs w:val="24"/>
      <w:shd w:val="clear" w:color="auto" w:fill="000080"/>
    </w:rPr>
  </w:style>
  <w:style w:type="character" w:customStyle="1" w:styleId="Char11">
    <w:name w:val="页眉 Char1"/>
    <w:rsid w:val="00575CC2"/>
    <w:rPr>
      <w:rFonts w:ascii="Times New Roman" w:eastAsia="SimSun" w:hAnsi="Times New Roman" w:cs="Times New Roman"/>
      <w:sz w:val="18"/>
      <w:szCs w:val="18"/>
    </w:rPr>
  </w:style>
  <w:style w:type="character" w:customStyle="1" w:styleId="Char12">
    <w:name w:val="页脚 Char1"/>
    <w:uiPriority w:val="99"/>
    <w:rsid w:val="00575CC2"/>
    <w:rPr>
      <w:rFonts w:ascii="Times New Roman" w:eastAsia="SimSun" w:hAnsi="Times New Roman" w:cs="Times New Roman"/>
      <w:sz w:val="18"/>
      <w:szCs w:val="18"/>
    </w:rPr>
  </w:style>
  <w:style w:type="character" w:customStyle="1" w:styleId="Char13">
    <w:name w:val="批注框文本 Char1"/>
    <w:rsid w:val="00575CC2"/>
    <w:rPr>
      <w:rFonts w:ascii="Times New Roman" w:eastAsia="SimSun" w:hAnsi="Times New Roman" w:cs="Times New Roman"/>
      <w:sz w:val="18"/>
      <w:szCs w:val="18"/>
    </w:rPr>
  </w:style>
  <w:style w:type="character" w:customStyle="1" w:styleId="Char14">
    <w:name w:val="批注文字 Char1"/>
    <w:uiPriority w:val="99"/>
    <w:rsid w:val="00575CC2"/>
    <w:rPr>
      <w:rFonts w:ascii="Times New Roman" w:eastAsia="SimSun" w:hAnsi="Times New Roman" w:cs="Times New Roman"/>
      <w:szCs w:val="24"/>
    </w:rPr>
  </w:style>
  <w:style w:type="character" w:customStyle="1" w:styleId="Char15">
    <w:name w:val="批注主题 Char1"/>
    <w:rsid w:val="00575CC2"/>
    <w:rPr>
      <w:rFonts w:ascii="Times New Roman" w:eastAsia="SimSun" w:hAnsi="Times New Roman" w:cs="Times New Roman"/>
      <w:b/>
      <w:bCs/>
      <w:szCs w:val="24"/>
    </w:rPr>
  </w:style>
  <w:style w:type="character" w:customStyle="1" w:styleId="9Char1">
    <w:name w:val="标题 9 Char1"/>
    <w:uiPriority w:val="9"/>
    <w:semiHidden/>
    <w:rsid w:val="00575CC2"/>
    <w:rPr>
      <w:rFonts w:ascii="Cambria" w:eastAsia="SimSun" w:hAnsi="Cambria" w:cs="Times New Roman"/>
      <w:szCs w:val="21"/>
    </w:rPr>
  </w:style>
  <w:style w:type="character" w:customStyle="1" w:styleId="Char16">
    <w:name w:val="日期 Char1"/>
    <w:uiPriority w:val="99"/>
    <w:semiHidden/>
    <w:rsid w:val="00575CC2"/>
    <w:rPr>
      <w:rFonts w:ascii="Times New Roman" w:eastAsia="SimSun" w:hAnsi="Times New Roman" w:cs="Times New Roman"/>
      <w:szCs w:val="24"/>
    </w:rPr>
  </w:style>
  <w:style w:type="paragraph" w:styleId="Standaardinspringing">
    <w:name w:val="Normal Indent"/>
    <w:aliases w:val="正文（首行缩进两字）,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
    <w:basedOn w:val="Standaard"/>
    <w:link w:val="StandaardinspringingChar"/>
    <w:uiPriority w:val="99"/>
    <w:rsid w:val="00575CC2"/>
    <w:pPr>
      <w:ind w:firstLine="420"/>
    </w:pPr>
    <w:rPr>
      <w:rFonts w:eastAsia="Times New Roman"/>
      <w:color w:val="auto"/>
      <w:kern w:val="2"/>
    </w:rPr>
  </w:style>
  <w:style w:type="character" w:customStyle="1" w:styleId="StandaardinspringingChar">
    <w:name w:val="Standaardinspringing Char"/>
    <w:aliases w:val="正文（首行缩进两字） Char,表正文 Char,正文非缩进 Char,正文不缩进 Char,首行缩进 Char,正文（首行缩进两字）＋行距：1.5倍行距 Char,正文缩进 Char Char,特点 Char1,段1 Char,正文缩进 Char Char Char Char Char Char,正文缩进 Char Char Char Char,Alt+X Char,mr正文缩进 Char,正文对齐 Char,正文缩进William Char"/>
    <w:link w:val="Standaardinspringing"/>
    <w:uiPriority w:val="99"/>
    <w:rsid w:val="00575CC2"/>
    <w:rPr>
      <w:rFonts w:ascii="Times New Roman" w:eastAsia="Times New Roman" w:hAnsi="Times New Roman"/>
      <w:kern w:val="2"/>
      <w:sz w:val="18"/>
    </w:rPr>
  </w:style>
  <w:style w:type="paragraph" w:customStyle="1" w:styleId="1Chapter">
    <w:name w:val="美分1Chapter"/>
    <w:basedOn w:val="Kop1"/>
    <w:link w:val="ChapterChar0"/>
    <w:qFormat/>
    <w:rsid w:val="00575CC2"/>
    <w:pPr>
      <w:numPr>
        <w:numId w:val="0"/>
      </w:numPr>
    </w:pPr>
    <w:rPr>
      <w:kern w:val="0"/>
    </w:rPr>
  </w:style>
  <w:style w:type="paragraph" w:customStyle="1" w:styleId="1-name">
    <w:name w:val="美分1-name"/>
    <w:basedOn w:val="Kop1"/>
    <w:link w:val="1-nameChar"/>
    <w:qFormat/>
    <w:rsid w:val="00575CC2"/>
    <w:pPr>
      <w:numPr>
        <w:numId w:val="0"/>
      </w:numPr>
    </w:pPr>
    <w:rPr>
      <w:rFonts w:ascii="Calibri" w:hAnsi="Calibri"/>
      <w:kern w:val="0"/>
    </w:rPr>
  </w:style>
  <w:style w:type="character" w:customStyle="1" w:styleId="1-nameChar">
    <w:name w:val="美分1-name Char"/>
    <w:link w:val="1-name"/>
    <w:rsid w:val="00575CC2"/>
    <w:rPr>
      <w:rFonts w:eastAsia="Times New Roman"/>
      <w:b/>
      <w:bCs/>
      <w:sz w:val="44"/>
      <w:szCs w:val="44"/>
    </w:rPr>
  </w:style>
  <w:style w:type="character" w:customStyle="1" w:styleId="ChapterChar0">
    <w:name w:val="美分Chapter Char"/>
    <w:link w:val="1Chapter"/>
    <w:rsid w:val="00575CC2"/>
    <w:rPr>
      <w:rFonts w:ascii="Times New Roman" w:eastAsia="Times New Roman" w:hAnsi="Times New Roman"/>
      <w:b/>
      <w:bCs/>
      <w:sz w:val="44"/>
      <w:szCs w:val="44"/>
    </w:rPr>
  </w:style>
  <w:style w:type="character" w:customStyle="1" w:styleId="Verdana10">
    <w:name w:val="样式 Verdana 10 磅"/>
    <w:rsid w:val="00575CC2"/>
    <w:rPr>
      <w:rFonts w:ascii="Verdana" w:hAnsi="Verdana"/>
      <w:sz w:val="20"/>
    </w:rPr>
  </w:style>
  <w:style w:type="paragraph" w:customStyle="1" w:styleId="a9">
    <w:name w:val="表注"/>
    <w:basedOn w:val="Bijschrift"/>
    <w:link w:val="Char5"/>
    <w:qFormat/>
    <w:rsid w:val="00575CC2"/>
    <w:pPr>
      <w:spacing w:line="360" w:lineRule="auto"/>
      <w:ind w:left="567" w:hanging="567"/>
      <w:jc w:val="center"/>
    </w:pPr>
    <w:rPr>
      <w:rFonts w:ascii="Calibri" w:eastAsia="SimSun" w:hAnsi="Calibri"/>
      <w:sz w:val="24"/>
      <w:szCs w:val="21"/>
      <w:lang w:val="x-none" w:eastAsia="x-none"/>
    </w:rPr>
  </w:style>
  <w:style w:type="numbering" w:customStyle="1" w:styleId="a">
    <w:name w:val="章节标号"/>
    <w:uiPriority w:val="99"/>
    <w:rsid w:val="00575CC2"/>
    <w:pPr>
      <w:numPr>
        <w:numId w:val="21"/>
      </w:numPr>
    </w:pPr>
  </w:style>
  <w:style w:type="character" w:customStyle="1" w:styleId="BijschriftChar">
    <w:name w:val="Bijschrift Char"/>
    <w:aliases w:val="图注 Char"/>
    <w:link w:val="Bijschrift"/>
    <w:uiPriority w:val="35"/>
    <w:rsid w:val="00575CC2"/>
    <w:rPr>
      <w:rFonts w:ascii="Cambria" w:eastAsia="SimHei" w:hAnsi="Cambria"/>
      <w:kern w:val="2"/>
    </w:rPr>
  </w:style>
  <w:style w:type="character" w:customStyle="1" w:styleId="Char5">
    <w:name w:val="表注 Char"/>
    <w:link w:val="a9"/>
    <w:rsid w:val="00575CC2"/>
    <w:rPr>
      <w:kern w:val="2"/>
      <w:sz w:val="24"/>
      <w:szCs w:val="21"/>
      <w:lang w:val="x-none" w:eastAsia="x-none"/>
    </w:rPr>
  </w:style>
  <w:style w:type="table" w:styleId="Tabellijst4">
    <w:name w:val="Table List 4"/>
    <w:basedOn w:val="Standaardtabel"/>
    <w:rsid w:val="00575CC2"/>
    <w:pPr>
      <w:widowControl w:val="0"/>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thema">
    <w:name w:val="Table Theme"/>
    <w:basedOn w:val="Standaardtabel"/>
    <w:rsid w:val="00575CC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dana1">
    <w:name w:val="样式 图 + Verdana 文字 1"/>
    <w:basedOn w:val="Lijstmetafbeeldingen"/>
    <w:qFormat/>
    <w:rsid w:val="00575CC2"/>
    <w:rPr>
      <w:rFonts w:ascii="Verdana" w:eastAsia="Verdana" w:hAnsi="Verdana"/>
      <w:color w:val="000000"/>
    </w:rPr>
  </w:style>
  <w:style w:type="paragraph" w:customStyle="1" w:styleId="2TimesNewRoman20">
    <w:name w:val="样式 标题 2 + Times New Roman 20 磅"/>
    <w:basedOn w:val="Standaard"/>
    <w:next w:val="Standaard"/>
    <w:rsid w:val="00575CC2"/>
    <w:rPr>
      <w:color w:val="auto"/>
      <w:kern w:val="2"/>
      <w:sz w:val="40"/>
      <w:szCs w:val="24"/>
    </w:rPr>
  </w:style>
  <w:style w:type="numbering" w:customStyle="1" w:styleId="Table2">
    <w:name w:val="Table2"/>
    <w:uiPriority w:val="99"/>
    <w:rsid w:val="00575CC2"/>
    <w:pPr>
      <w:numPr>
        <w:numId w:val="6"/>
      </w:numPr>
    </w:pPr>
  </w:style>
  <w:style w:type="paragraph" w:customStyle="1" w:styleId="-1Hik">
    <w:name w:val="列表项目符号-步骤1Hik"/>
    <w:basedOn w:val="Lijstnummering2"/>
    <w:next w:val="Standaard"/>
    <w:rsid w:val="00575CC2"/>
    <w:pPr>
      <w:widowControl/>
      <w:numPr>
        <w:numId w:val="10"/>
      </w:numPr>
      <w:topLinePunct/>
      <w:spacing w:line="200" w:lineRule="exact"/>
      <w:contextualSpacing w:val="0"/>
      <w:jc w:val="left"/>
    </w:pPr>
    <w:rPr>
      <w:rFonts w:ascii="Calibri" w:eastAsia="方正中等线简体" w:hAnsi="Calibri"/>
      <w:color w:val="auto"/>
      <w:kern w:val="2"/>
      <w:sz w:val="14"/>
      <w:szCs w:val="24"/>
    </w:rPr>
  </w:style>
  <w:style w:type="character" w:customStyle="1" w:styleId="Char6">
    <w:name w:val="注意+红色加粗 Char"/>
    <w:link w:val="aa"/>
    <w:locked/>
    <w:rsid w:val="00575CC2"/>
    <w:rPr>
      <w:rFonts w:eastAsia="方正中等线简体"/>
      <w:b/>
      <w:i/>
      <w:color w:val="FF0000"/>
      <w:kern w:val="2"/>
      <w:sz w:val="14"/>
      <w:szCs w:val="24"/>
    </w:rPr>
  </w:style>
  <w:style w:type="paragraph" w:customStyle="1" w:styleId="aa">
    <w:name w:val="注意+红色加粗"/>
    <w:basedOn w:val="Standaard"/>
    <w:link w:val="Char6"/>
    <w:qFormat/>
    <w:rsid w:val="00575CC2"/>
    <w:pPr>
      <w:widowControl/>
      <w:topLinePunct/>
      <w:spacing w:before="40" w:after="40" w:line="200" w:lineRule="exact"/>
      <w:jc w:val="left"/>
    </w:pPr>
    <w:rPr>
      <w:rFonts w:ascii="Calibri" w:eastAsia="方正中等线简体" w:hAnsi="Calibri"/>
      <w:b/>
      <w:i/>
      <w:color w:val="FF0000"/>
      <w:kern w:val="2"/>
      <w:sz w:val="14"/>
      <w:szCs w:val="24"/>
    </w:rPr>
  </w:style>
  <w:style w:type="character" w:customStyle="1" w:styleId="HikChar">
    <w:name w:val="图片样式Hik Char"/>
    <w:link w:val="Hik"/>
    <w:locked/>
    <w:rsid w:val="00575CC2"/>
    <w:rPr>
      <w:rFonts w:eastAsia="方正中等线简体" w:cs="SimSun"/>
      <w:kern w:val="2"/>
      <w:sz w:val="14"/>
    </w:rPr>
  </w:style>
  <w:style w:type="paragraph" w:customStyle="1" w:styleId="Hik">
    <w:name w:val="图片样式Hik"/>
    <w:basedOn w:val="Standaard"/>
    <w:next w:val="Standaard"/>
    <w:link w:val="HikChar"/>
    <w:rsid w:val="00575CC2"/>
    <w:pPr>
      <w:widowControl/>
      <w:topLinePunct/>
      <w:spacing w:before="40"/>
      <w:jc w:val="center"/>
    </w:pPr>
    <w:rPr>
      <w:rFonts w:ascii="Calibri" w:eastAsia="方正中等线简体" w:hAnsi="Calibri" w:cs="SimSun"/>
      <w:color w:val="auto"/>
      <w:kern w:val="2"/>
      <w:sz w:val="14"/>
    </w:rPr>
  </w:style>
  <w:style w:type="paragraph" w:styleId="Lijstnummering2">
    <w:name w:val="List Number 2"/>
    <w:basedOn w:val="Standaard"/>
    <w:uiPriority w:val="99"/>
    <w:semiHidden/>
    <w:unhideWhenUsed/>
    <w:rsid w:val="00575CC2"/>
    <w:pPr>
      <w:contextualSpacing/>
    </w:pPr>
  </w:style>
  <w:style w:type="character" w:customStyle="1" w:styleId="-Char">
    <w:name w:val="列表项目符号-不加粗 Char"/>
    <w:link w:val="1-Hik"/>
    <w:locked/>
    <w:rsid w:val="00575CC2"/>
    <w:rPr>
      <w:rFonts w:eastAsia="方正中等线简体"/>
      <w:bCs/>
      <w:kern w:val="2"/>
      <w:sz w:val="14"/>
      <w:szCs w:val="24"/>
    </w:rPr>
  </w:style>
  <w:style w:type="paragraph" w:customStyle="1" w:styleId="1-Hik">
    <w:name w:val="列表项目符号1-不加粗 Hik"/>
    <w:basedOn w:val="Standaard"/>
    <w:link w:val="-Char"/>
    <w:qFormat/>
    <w:rsid w:val="00575CC2"/>
    <w:pPr>
      <w:widowControl/>
      <w:topLinePunct/>
      <w:spacing w:before="40" w:after="40" w:line="200" w:lineRule="exact"/>
      <w:jc w:val="left"/>
    </w:pPr>
    <w:rPr>
      <w:rFonts w:ascii="Calibri" w:eastAsia="方正中等线简体" w:hAnsi="Calibri"/>
      <w:bCs/>
      <w:color w:val="auto"/>
      <w:kern w:val="2"/>
      <w:sz w:val="14"/>
      <w:szCs w:val="24"/>
    </w:rPr>
  </w:style>
  <w:style w:type="character" w:customStyle="1" w:styleId="TableTextChar">
    <w:name w:val="Table Text Char"/>
    <w:link w:val="TableText"/>
    <w:rsid w:val="00A80394"/>
    <w:rPr>
      <w:rFonts w:cs="Arial"/>
      <w:snapToGrid w:val="0"/>
      <w:sz w:val="18"/>
      <w:szCs w:val="18"/>
    </w:rPr>
  </w:style>
  <w:style w:type="paragraph" w:customStyle="1" w:styleId="TableText">
    <w:name w:val="Table Text"/>
    <w:basedOn w:val="Standaard"/>
    <w:link w:val="TableTextChar"/>
    <w:rsid w:val="00A80394"/>
    <w:pPr>
      <w:topLinePunct/>
      <w:adjustRightInd w:val="0"/>
      <w:snapToGrid w:val="0"/>
      <w:spacing w:before="40" w:after="40" w:line="200" w:lineRule="atLeast"/>
      <w:jc w:val="left"/>
    </w:pPr>
    <w:rPr>
      <w:rFonts w:ascii="Calibri" w:hAnsi="Calibri" w:cs="Arial"/>
      <w:snapToGrid w:val="0"/>
      <w:color w:val="auto"/>
      <w:szCs w:val="18"/>
    </w:rPr>
  </w:style>
  <w:style w:type="paragraph" w:customStyle="1" w:styleId="33">
    <w:name w:val="标题3"/>
    <w:basedOn w:val="Kop2"/>
    <w:next w:val="Standaard"/>
    <w:link w:val="3Char0"/>
    <w:qFormat/>
    <w:rsid w:val="00575CC2"/>
    <w:pPr>
      <w:numPr>
        <w:ilvl w:val="0"/>
        <w:numId w:val="0"/>
      </w:numPr>
      <w:adjustRightInd/>
      <w:spacing w:before="80" w:after="80" w:line="240" w:lineRule="auto"/>
      <w:outlineLvl w:val="2"/>
    </w:pPr>
    <w:rPr>
      <w:rFonts w:ascii="Arial" w:eastAsia="SimHei" w:hAnsi="Arial"/>
      <w:b/>
      <w:bCs w:val="0"/>
      <w:kern w:val="44"/>
      <w:sz w:val="28"/>
      <w:lang w:val="x-none" w:eastAsia="x-none"/>
    </w:rPr>
  </w:style>
  <w:style w:type="character" w:customStyle="1" w:styleId="3Char0">
    <w:name w:val="标题3 Char"/>
    <w:link w:val="33"/>
    <w:rsid w:val="00575CC2"/>
    <w:rPr>
      <w:rFonts w:ascii="Arial" w:eastAsia="SimHei" w:hAnsi="Arial"/>
      <w:kern w:val="44"/>
      <w:sz w:val="28"/>
      <w:szCs w:val="32"/>
      <w:lang w:val="x-none" w:eastAsia="x-none"/>
    </w:rPr>
  </w:style>
  <w:style w:type="paragraph" w:customStyle="1" w:styleId="41">
    <w:name w:val="标题4"/>
    <w:basedOn w:val="33"/>
    <w:next w:val="Standaard"/>
    <w:qFormat/>
    <w:rsid w:val="00575CC2"/>
    <w:pPr>
      <w:keepLines w:val="0"/>
      <w:outlineLvl w:val="3"/>
    </w:pPr>
    <w:rPr>
      <w:sz w:val="24"/>
      <w:lang w:eastAsia="zh-CN"/>
    </w:rPr>
  </w:style>
  <w:style w:type="paragraph" w:customStyle="1" w:styleId="BLACKLABLE">
    <w:name w:val="BLACK LABLE"/>
    <w:basedOn w:val="41"/>
    <w:next w:val="Standaard"/>
    <w:qFormat/>
    <w:rsid w:val="00575CC2"/>
    <w:pPr>
      <w:keepLines/>
      <w:spacing w:beforeLines="20" w:before="260" w:afterLines="20" w:after="260" w:line="60" w:lineRule="auto"/>
      <w:jc w:val="both"/>
    </w:pPr>
    <w:rPr>
      <w:rFonts w:ascii="Times New Roman" w:hAnsi="Times New Roman"/>
      <w:bCs/>
      <w:kern w:val="2"/>
      <w:sz w:val="28"/>
      <w:lang w:val="en-US"/>
    </w:rPr>
  </w:style>
  <w:style w:type="paragraph" w:customStyle="1" w:styleId="BlockLabel">
    <w:name w:val="Block Label"/>
    <w:next w:val="Standaard"/>
    <w:rsid w:val="00A80394"/>
    <w:pPr>
      <w:keepNext/>
      <w:keepLines/>
      <w:spacing w:before="300" w:after="80"/>
      <w:outlineLvl w:val="3"/>
    </w:pPr>
    <w:rPr>
      <w:rFonts w:ascii="Book Antiqua" w:eastAsia="SimHei" w:hAnsi="Book Antiqua" w:cs="Book Antiqua"/>
      <w:bCs/>
      <w:sz w:val="24"/>
      <w:szCs w:val="26"/>
    </w:rPr>
  </w:style>
  <w:style w:type="paragraph" w:customStyle="1" w:styleId="22">
    <w:name w:val="正文2"/>
    <w:basedOn w:val="Standaard"/>
    <w:next w:val="Standaard"/>
    <w:qFormat/>
    <w:rsid w:val="00575CC2"/>
    <w:pPr>
      <w:autoSpaceDE w:val="0"/>
      <w:autoSpaceDN w:val="0"/>
      <w:adjustRightInd w:val="0"/>
      <w:ind w:firstLineChars="200" w:firstLine="200"/>
      <w:jc w:val="left"/>
    </w:pPr>
    <w:rPr>
      <w:rFonts w:cs="SimSun"/>
      <w:sz w:val="21"/>
      <w:szCs w:val="21"/>
    </w:rPr>
  </w:style>
  <w:style w:type="paragraph" w:customStyle="1" w:styleId="CAUTIONHeading">
    <w:name w:val="CAUTION Heading"/>
    <w:basedOn w:val="22"/>
    <w:next w:val="Standaard"/>
    <w:rsid w:val="00575CC2"/>
    <w:pPr>
      <w:keepNext/>
      <w:keepLines/>
      <w:pBdr>
        <w:top w:val="single" w:sz="4" w:space="1" w:color="auto"/>
      </w:pBdr>
      <w:ind w:firstLineChars="0" w:firstLine="0"/>
      <w:textAlignment w:val="center"/>
    </w:pPr>
    <w:rPr>
      <w:rFonts w:eastAsia="SimHei" w:cs="Times New Roman"/>
      <w:bCs/>
    </w:rPr>
  </w:style>
  <w:style w:type="paragraph" w:customStyle="1" w:styleId="CAUTIONTEXT">
    <w:name w:val="CAUTION TEXT"/>
    <w:basedOn w:val="Standaard"/>
    <w:qFormat/>
    <w:rsid w:val="00575CC2"/>
    <w:pPr>
      <w:pBdr>
        <w:bottom w:val="single" w:sz="6" w:space="1" w:color="auto"/>
      </w:pBdr>
    </w:pPr>
    <w:rPr>
      <w:rFonts w:ascii="SimHei" w:eastAsia="SimHei"/>
      <w:color w:val="auto"/>
      <w:kern w:val="2"/>
      <w:sz w:val="21"/>
      <w:szCs w:val="22"/>
    </w:rPr>
  </w:style>
  <w:style w:type="paragraph" w:customStyle="1" w:styleId="CAUTIONTextList">
    <w:name w:val="CAUTION Text List"/>
    <w:basedOn w:val="CAUTIONTEXT"/>
    <w:qFormat/>
    <w:rsid w:val="00575CC2"/>
    <w:pPr>
      <w:keepNext/>
      <w:keepLines/>
      <w:numPr>
        <w:numId w:val="2"/>
      </w:numPr>
      <w:pBdr>
        <w:bottom w:val="single" w:sz="6" w:space="0" w:color="auto"/>
      </w:pBdr>
    </w:pPr>
    <w:rPr>
      <w:rFonts w:hAnsi="STKaiti"/>
      <w:szCs w:val="21"/>
    </w:rPr>
  </w:style>
  <w:style w:type="paragraph" w:customStyle="1" w:styleId="CharCharCharCharCharCharCharCharCharCharCharCharCharCharCharCharCharCharCharCharChar">
    <w:name w:val="Char Char Char Char Char Char Char Char Char Char Char Char Char Char Char Char Char Char Char Char Char"/>
    <w:basedOn w:val="Standaard"/>
    <w:rsid w:val="00575CC2"/>
    <w:pPr>
      <w:spacing w:line="360" w:lineRule="auto"/>
      <w:ind w:left="420"/>
      <w:textAlignment w:val="baseline"/>
    </w:pPr>
    <w:rPr>
      <w:color w:val="auto"/>
      <w:kern w:val="2"/>
      <w:sz w:val="21"/>
      <w:szCs w:val="22"/>
    </w:rPr>
  </w:style>
  <w:style w:type="paragraph" w:customStyle="1" w:styleId="CharCharCharCharCharCharCharCharCharCharCharCharCharCharCharCharCharCharCharCharChar1">
    <w:name w:val="Char Char Char Char Char Char Char Char Char Char Char Char Char Char Char Char Char Char Char Char Char1"/>
    <w:basedOn w:val="Standaard"/>
    <w:rsid w:val="00575CC2"/>
    <w:pPr>
      <w:spacing w:line="360" w:lineRule="auto"/>
      <w:ind w:left="420"/>
      <w:textAlignment w:val="baseline"/>
    </w:pPr>
    <w:rPr>
      <w:color w:val="auto"/>
      <w:kern w:val="2"/>
      <w:sz w:val="21"/>
      <w:szCs w:val="24"/>
    </w:rPr>
  </w:style>
  <w:style w:type="paragraph" w:customStyle="1" w:styleId="CharChar2Char">
    <w:name w:val="Char Char2 Char"/>
    <w:basedOn w:val="Standaard"/>
    <w:rsid w:val="00575CC2"/>
    <w:pPr>
      <w:keepNext/>
      <w:keepLines/>
      <w:pageBreakBefore/>
      <w:tabs>
        <w:tab w:val="left" w:pos="845"/>
      </w:tabs>
      <w:ind w:left="845" w:hanging="420"/>
    </w:pPr>
    <w:rPr>
      <w:color w:val="auto"/>
      <w:kern w:val="2"/>
      <w:sz w:val="21"/>
      <w:szCs w:val="22"/>
    </w:rPr>
  </w:style>
  <w:style w:type="paragraph" w:customStyle="1" w:styleId="CharChar2Char1">
    <w:name w:val="Char Char2 Char1"/>
    <w:basedOn w:val="Standaard"/>
    <w:rsid w:val="00575CC2"/>
    <w:pPr>
      <w:keepNext/>
      <w:keepLines/>
      <w:pageBreakBefore/>
      <w:tabs>
        <w:tab w:val="left" w:pos="845"/>
      </w:tabs>
      <w:ind w:left="845" w:hanging="420"/>
    </w:pPr>
    <w:rPr>
      <w:rFonts w:ascii="Tahoma" w:hAnsi="Tahoma"/>
      <w:color w:val="auto"/>
      <w:kern w:val="2"/>
      <w:sz w:val="24"/>
    </w:rPr>
  </w:style>
  <w:style w:type="paragraph" w:customStyle="1" w:styleId="CharChar2Char2">
    <w:name w:val="Char Char2 Char2"/>
    <w:basedOn w:val="Standaard"/>
    <w:rsid w:val="00575CC2"/>
    <w:pPr>
      <w:keepNext/>
      <w:keepLines/>
      <w:pageBreakBefore/>
      <w:tabs>
        <w:tab w:val="left" w:pos="845"/>
      </w:tabs>
      <w:ind w:left="845" w:hanging="420"/>
    </w:pPr>
    <w:rPr>
      <w:color w:val="auto"/>
      <w:kern w:val="2"/>
      <w:sz w:val="21"/>
      <w:szCs w:val="24"/>
    </w:rPr>
  </w:style>
  <w:style w:type="paragraph" w:customStyle="1" w:styleId="End">
    <w:name w:val="End"/>
    <w:basedOn w:val="Standaard"/>
    <w:rsid w:val="00575CC2"/>
    <w:pPr>
      <w:topLinePunct/>
      <w:adjustRightInd w:val="0"/>
      <w:snapToGrid w:val="0"/>
      <w:spacing w:before="80" w:after="240"/>
      <w:ind w:firstLineChars="200" w:firstLine="200"/>
      <w:jc w:val="left"/>
    </w:pPr>
    <w:rPr>
      <w:rFonts w:cs="Arial" w:hint="eastAsia"/>
      <w:b/>
      <w:bCs/>
      <w:color w:val="auto"/>
      <w:kern w:val="2"/>
      <w:sz w:val="21"/>
      <w:szCs w:val="18"/>
    </w:rPr>
  </w:style>
  <w:style w:type="paragraph" w:customStyle="1" w:styleId="Figure">
    <w:name w:val="Figure"/>
    <w:basedOn w:val="Standaard"/>
    <w:next w:val="Standaard"/>
    <w:link w:val="FigureChar"/>
    <w:rsid w:val="00A80394"/>
    <w:pPr>
      <w:keepNext/>
      <w:jc w:val="center"/>
    </w:pPr>
    <w:rPr>
      <w:color w:val="auto"/>
      <w:kern w:val="2"/>
      <w:szCs w:val="24"/>
    </w:rPr>
  </w:style>
  <w:style w:type="character" w:customStyle="1" w:styleId="FigureChar">
    <w:name w:val="Figure Char"/>
    <w:link w:val="Figure"/>
    <w:rsid w:val="00575CC2"/>
    <w:rPr>
      <w:rFonts w:ascii="Times New Roman" w:hAnsi="Times New Roman"/>
      <w:kern w:val="2"/>
      <w:sz w:val="18"/>
      <w:szCs w:val="24"/>
    </w:rPr>
  </w:style>
  <w:style w:type="paragraph" w:customStyle="1" w:styleId="FigureDescription">
    <w:name w:val="Figure Description"/>
    <w:next w:val="Standaard"/>
    <w:link w:val="FigureDescriptionChar"/>
    <w:rsid w:val="00A80394"/>
    <w:pPr>
      <w:keepNext/>
      <w:adjustRightInd w:val="0"/>
      <w:snapToGrid w:val="0"/>
      <w:spacing w:after="240" w:line="240" w:lineRule="atLeast"/>
      <w:jc w:val="center"/>
    </w:pPr>
    <w:rPr>
      <w:rFonts w:ascii="Times New Roman" w:eastAsia="SimHei" w:hAnsi="Times New Roman" w:cs="Arial"/>
      <w:spacing w:val="-4"/>
      <w:kern w:val="2"/>
      <w:sz w:val="21"/>
      <w:szCs w:val="21"/>
    </w:rPr>
  </w:style>
  <w:style w:type="character" w:customStyle="1" w:styleId="FigureDescriptionChar">
    <w:name w:val="Figure Description Char"/>
    <w:link w:val="FigureDescription"/>
    <w:rsid w:val="00575CC2"/>
    <w:rPr>
      <w:rFonts w:ascii="Times New Roman" w:eastAsia="SimHei" w:hAnsi="Times New Roman" w:cs="Arial"/>
      <w:spacing w:val="-4"/>
      <w:kern w:val="2"/>
      <w:sz w:val="21"/>
      <w:szCs w:val="21"/>
    </w:rPr>
  </w:style>
  <w:style w:type="paragraph" w:customStyle="1" w:styleId="Figure-description">
    <w:name w:val="Figure-description"/>
    <w:basedOn w:val="Bijschrift"/>
    <w:link w:val="Figure-descriptionChar"/>
    <w:qFormat/>
    <w:rsid w:val="00575CC2"/>
    <w:pPr>
      <w:ind w:leftChars="100" w:left="2370" w:rightChars="100" w:right="100" w:hanging="900"/>
      <w:jc w:val="center"/>
    </w:pPr>
  </w:style>
  <w:style w:type="character" w:customStyle="1" w:styleId="Figure-descriptionChar">
    <w:name w:val="Figure-description Char"/>
    <w:link w:val="Figure-description"/>
    <w:rsid w:val="00575CC2"/>
    <w:rPr>
      <w:rFonts w:ascii="Cambria" w:eastAsia="SimHei" w:hAnsi="Cambria"/>
      <w:kern w:val="2"/>
    </w:rPr>
  </w:style>
  <w:style w:type="paragraph" w:customStyle="1" w:styleId="fm">
    <w:name w:val="fm"/>
    <w:next w:val="Plattetekst"/>
    <w:rsid w:val="00575CC2"/>
    <w:pPr>
      <w:jc w:val="right"/>
      <w:outlineLvl w:val="0"/>
    </w:pPr>
    <w:rPr>
      <w:rFonts w:ascii="Times New Roman" w:eastAsia="Adobe 楷体 Std R" w:hAnsi="Times New Roman"/>
      <w:b/>
      <w:kern w:val="2"/>
      <w:sz w:val="72"/>
      <w:szCs w:val="72"/>
    </w:rPr>
  </w:style>
  <w:style w:type="paragraph" w:styleId="Plattetekst">
    <w:name w:val="Body Text"/>
    <w:basedOn w:val="Standaard"/>
    <w:link w:val="PlattetekstChar"/>
    <w:uiPriority w:val="99"/>
    <w:semiHidden/>
    <w:unhideWhenUsed/>
    <w:rsid w:val="00575CC2"/>
    <w:pPr>
      <w:spacing w:after="120"/>
    </w:pPr>
    <w:rPr>
      <w:color w:val="auto"/>
      <w:kern w:val="2"/>
      <w:sz w:val="21"/>
      <w:szCs w:val="22"/>
    </w:rPr>
  </w:style>
  <w:style w:type="character" w:customStyle="1" w:styleId="PlattetekstChar">
    <w:name w:val="Platte tekst Char"/>
    <w:link w:val="Plattetekst"/>
    <w:uiPriority w:val="99"/>
    <w:semiHidden/>
    <w:rsid w:val="00575CC2"/>
    <w:rPr>
      <w:rFonts w:ascii="Times New Roman" w:hAnsi="Times New Roman"/>
      <w:kern w:val="2"/>
      <w:sz w:val="21"/>
      <w:szCs w:val="22"/>
    </w:rPr>
  </w:style>
  <w:style w:type="paragraph" w:customStyle="1" w:styleId="font5">
    <w:name w:val="font5"/>
    <w:basedOn w:val="Standaard"/>
    <w:rsid w:val="00575CC2"/>
    <w:pPr>
      <w:widowControl/>
      <w:spacing w:before="100" w:beforeAutospacing="1" w:after="100" w:afterAutospacing="1"/>
      <w:jc w:val="left"/>
    </w:pPr>
    <w:rPr>
      <w:rFonts w:ascii="SimSun" w:hAnsi="SimSun" w:cs="SimSun"/>
      <w:color w:val="auto"/>
      <w:szCs w:val="18"/>
    </w:rPr>
  </w:style>
  <w:style w:type="paragraph" w:customStyle="1" w:styleId="Heading2NoNumber">
    <w:name w:val="Heading2 No Number"/>
    <w:basedOn w:val="Kop2"/>
    <w:next w:val="Standaard"/>
    <w:rsid w:val="00575CC2"/>
    <w:pPr>
      <w:numPr>
        <w:ilvl w:val="0"/>
        <w:numId w:val="0"/>
      </w:numPr>
      <w:spacing w:before="400" w:after="80" w:line="200" w:lineRule="atLeast"/>
    </w:pPr>
    <w:rPr>
      <w:rFonts w:eastAsia="SimSun" w:cs="Arial"/>
      <w:sz w:val="28"/>
      <w:szCs w:val="28"/>
    </w:rPr>
  </w:style>
  <w:style w:type="paragraph" w:styleId="HTML-voorafopgemaakt">
    <w:name w:val="HTML Preformatted"/>
    <w:basedOn w:val="Standaard"/>
    <w:link w:val="HTML-voorafopgemaaktChar"/>
    <w:rsid w:val="00A80394"/>
    <w:rPr>
      <w:rFonts w:ascii="Courier New" w:hAnsi="Courier New" w:cs="Courier New"/>
      <w:color w:val="auto"/>
      <w:kern w:val="2"/>
      <w:sz w:val="20"/>
    </w:rPr>
  </w:style>
  <w:style w:type="character" w:customStyle="1" w:styleId="HTML-voorafopgemaaktChar">
    <w:name w:val="HTML - vooraf opgemaakt Char"/>
    <w:link w:val="HTML-voorafopgemaakt"/>
    <w:rsid w:val="00A80394"/>
    <w:rPr>
      <w:rFonts w:ascii="Courier New" w:hAnsi="Courier New" w:cs="Courier New"/>
      <w:kern w:val="2"/>
    </w:rPr>
  </w:style>
  <w:style w:type="character" w:customStyle="1" w:styleId="HTMLChar1">
    <w:name w:val="HTML 预设格式 Char1"/>
    <w:uiPriority w:val="99"/>
    <w:semiHidden/>
    <w:rsid w:val="00575CC2"/>
    <w:rPr>
      <w:rFonts w:ascii="Courier New" w:hAnsi="Courier New" w:cs="Courier New"/>
      <w:color w:val="000000"/>
    </w:rPr>
  </w:style>
  <w:style w:type="paragraph" w:customStyle="1" w:styleId="ItemList">
    <w:name w:val="Item List"/>
    <w:link w:val="ItemListChar"/>
    <w:rsid w:val="00A80394"/>
    <w:pPr>
      <w:numPr>
        <w:numId w:val="24"/>
      </w:numPr>
      <w:tabs>
        <w:tab w:val="left" w:pos="1159"/>
      </w:tabs>
      <w:adjustRightInd w:val="0"/>
      <w:snapToGrid w:val="0"/>
      <w:spacing w:before="40" w:after="40" w:line="200" w:lineRule="atLeast"/>
    </w:pPr>
    <w:rPr>
      <w:rFonts w:ascii="Times New Roman" w:hAnsi="Times New Roman"/>
      <w:kern w:val="2"/>
      <w:sz w:val="18"/>
      <w:szCs w:val="18"/>
    </w:rPr>
  </w:style>
  <w:style w:type="character" w:customStyle="1" w:styleId="ItemListChar">
    <w:name w:val="Item List Char"/>
    <w:link w:val="ItemList"/>
    <w:rsid w:val="00A80394"/>
    <w:rPr>
      <w:rFonts w:ascii="Times New Roman" w:hAnsi="Times New Roman"/>
      <w:kern w:val="2"/>
      <w:sz w:val="18"/>
      <w:szCs w:val="18"/>
    </w:rPr>
  </w:style>
  <w:style w:type="paragraph" w:customStyle="1" w:styleId="ITEMLIST0">
    <w:name w:val="ITEM LIST"/>
    <w:basedOn w:val="Standaard"/>
    <w:qFormat/>
    <w:rsid w:val="00575CC2"/>
    <w:pPr>
      <w:numPr>
        <w:numId w:val="3"/>
      </w:numPr>
      <w:autoSpaceDE w:val="0"/>
      <w:autoSpaceDN w:val="0"/>
      <w:adjustRightInd w:val="0"/>
      <w:spacing w:before="40" w:after="40"/>
      <w:jc w:val="left"/>
    </w:pPr>
    <w:rPr>
      <w:rFonts w:cs="SimSun"/>
      <w:sz w:val="21"/>
      <w:szCs w:val="21"/>
    </w:rPr>
  </w:style>
  <w:style w:type="paragraph" w:customStyle="1" w:styleId="ITEMLISTINTABLE">
    <w:name w:val="ITEM LIST IN TABLE"/>
    <w:basedOn w:val="ITEMLIST0"/>
    <w:qFormat/>
    <w:rsid w:val="00575CC2"/>
    <w:pPr>
      <w:numPr>
        <w:numId w:val="4"/>
      </w:numPr>
      <w:spacing w:line="0" w:lineRule="atLeast"/>
    </w:pPr>
  </w:style>
  <w:style w:type="paragraph" w:customStyle="1" w:styleId="ItemStep">
    <w:name w:val="Item Step"/>
    <w:rsid w:val="00A80394"/>
    <w:pPr>
      <w:numPr>
        <w:numId w:val="34"/>
      </w:numPr>
      <w:adjustRightInd w:val="0"/>
      <w:snapToGrid w:val="0"/>
      <w:spacing w:before="80" w:after="80" w:line="240" w:lineRule="atLeast"/>
      <w:jc w:val="both"/>
      <w:outlineLvl w:val="6"/>
    </w:pPr>
    <w:rPr>
      <w:rFonts w:ascii="Times New Roman" w:eastAsia="STXihei" w:hAnsi="Times New Roman" w:cs="Arial"/>
      <w:sz w:val="21"/>
      <w:szCs w:val="21"/>
    </w:rPr>
  </w:style>
  <w:style w:type="paragraph" w:customStyle="1" w:styleId="ITEMSTEP0">
    <w:name w:val="ITEM STEP"/>
    <w:basedOn w:val="Standaard"/>
    <w:rsid w:val="00575CC2"/>
    <w:pPr>
      <w:spacing w:before="40" w:after="40"/>
      <w:ind w:firstLineChars="200" w:firstLine="200"/>
    </w:pPr>
    <w:rPr>
      <w:color w:val="auto"/>
      <w:kern w:val="2"/>
      <w:sz w:val="21"/>
      <w:szCs w:val="21"/>
    </w:rPr>
  </w:style>
  <w:style w:type="paragraph" w:customStyle="1" w:styleId="NotesHeading">
    <w:name w:val="Notes Heading"/>
    <w:basedOn w:val="Standaard"/>
    <w:rsid w:val="00A80394"/>
    <w:pPr>
      <w:keepNext/>
      <w:widowControl/>
      <w:topLinePunct/>
      <w:adjustRightInd w:val="0"/>
      <w:snapToGrid w:val="0"/>
      <w:spacing w:before="80" w:after="40" w:line="200" w:lineRule="atLeast"/>
      <w:ind w:left="709"/>
      <w:jc w:val="left"/>
    </w:pPr>
    <w:rPr>
      <w:rFonts w:ascii="Book Antiqua" w:eastAsia="SimHei" w:hAnsi="Book Antiqua" w:cs="Arial"/>
      <w:b/>
      <w:bCs/>
      <w:noProof/>
      <w:color w:val="auto"/>
      <w:position w:val="-6"/>
      <w:sz w:val="16"/>
      <w:szCs w:val="16"/>
    </w:rPr>
  </w:style>
  <w:style w:type="paragraph" w:customStyle="1" w:styleId="NotesHeadinginTable">
    <w:name w:val="Notes Heading in Table"/>
    <w:basedOn w:val="NotesHeading"/>
    <w:qFormat/>
    <w:rsid w:val="00575CC2"/>
    <w:pPr>
      <w:keepLines/>
      <w:topLinePunct w:val="0"/>
      <w:adjustRightInd/>
      <w:snapToGrid/>
      <w:spacing w:line="240" w:lineRule="auto"/>
      <w:ind w:left="0"/>
      <w:jc w:val="both"/>
      <w:textAlignment w:val="center"/>
    </w:pPr>
    <w:rPr>
      <w:rFonts w:ascii="Times New Roman" w:hAnsi="Times New Roman" w:cs="Times New Roman"/>
      <w:b w:val="0"/>
      <w:noProof w:val="0"/>
      <w:kern w:val="2"/>
      <w:position w:val="0"/>
      <w:sz w:val="18"/>
      <w:szCs w:val="21"/>
    </w:rPr>
  </w:style>
  <w:style w:type="paragraph" w:customStyle="1" w:styleId="NOTESTEXT">
    <w:name w:val="NOTES TEXT"/>
    <w:basedOn w:val="22"/>
    <w:next w:val="22"/>
    <w:qFormat/>
    <w:rsid w:val="00575CC2"/>
    <w:pPr>
      <w:keepNext/>
      <w:keepLines/>
      <w:spacing w:before="40" w:after="40"/>
      <w:ind w:leftChars="300" w:left="300" w:firstLineChars="0" w:firstLine="0"/>
    </w:pPr>
    <w:rPr>
      <w:rFonts w:ascii="KaiTi_GB2312" w:eastAsia="KaiTi_GB2312" w:hAnsi="STKaiti" w:cs="Times New Roman"/>
      <w:color w:val="auto"/>
      <w:kern w:val="2"/>
      <w:sz w:val="15"/>
      <w:szCs w:val="15"/>
    </w:rPr>
  </w:style>
  <w:style w:type="paragraph" w:customStyle="1" w:styleId="NOTESTEXTINTABLE">
    <w:name w:val="NOTES TEXT IN TABLE"/>
    <w:basedOn w:val="NOTESTEXT"/>
    <w:qFormat/>
    <w:rsid w:val="00575CC2"/>
    <w:pPr>
      <w:autoSpaceDE/>
      <w:autoSpaceDN/>
      <w:spacing w:before="0" w:after="0"/>
      <w:ind w:leftChars="100" w:left="100"/>
    </w:pPr>
  </w:style>
  <w:style w:type="paragraph" w:customStyle="1" w:styleId="NotesTextList0">
    <w:name w:val="Notes Text List"/>
    <w:basedOn w:val="Standaard"/>
    <w:rsid w:val="00575CC2"/>
    <w:pPr>
      <w:keepNext/>
      <w:keepLines/>
      <w:tabs>
        <w:tab w:val="left" w:pos="1588"/>
      </w:tabs>
      <w:topLinePunct/>
      <w:adjustRightInd w:val="0"/>
      <w:snapToGrid w:val="0"/>
      <w:spacing w:before="40" w:after="80" w:line="200" w:lineRule="atLeast"/>
      <w:jc w:val="left"/>
    </w:pPr>
    <w:rPr>
      <w:rFonts w:eastAsia="KaiTi_GB2312" w:cs="Arial"/>
      <w:color w:val="auto"/>
      <w:kern w:val="2"/>
      <w:sz w:val="16"/>
      <w:szCs w:val="16"/>
    </w:rPr>
  </w:style>
  <w:style w:type="paragraph" w:customStyle="1" w:styleId="NOTESTEXTLIST">
    <w:name w:val="NOTES TEXT LIST"/>
    <w:basedOn w:val="22"/>
    <w:rsid w:val="00575CC2"/>
    <w:pPr>
      <w:keepNext/>
      <w:keepLines/>
      <w:numPr>
        <w:numId w:val="5"/>
      </w:numPr>
      <w:topLinePunct/>
      <w:autoSpaceDE/>
      <w:autoSpaceDN/>
      <w:spacing w:before="40" w:after="40"/>
      <w:ind w:firstLineChars="0" w:firstLine="0"/>
    </w:pPr>
    <w:rPr>
      <w:rFonts w:ascii="KaiTi_GB2312" w:eastAsia="KaiTi_GB2312" w:hAnsi="STKaiti" w:cs="Times New Roman"/>
      <w:color w:val="auto"/>
      <w:kern w:val="2"/>
      <w:sz w:val="15"/>
      <w:szCs w:val="15"/>
    </w:rPr>
  </w:style>
  <w:style w:type="paragraph" w:customStyle="1" w:styleId="NOTESTEXTLISTINTABLE">
    <w:name w:val="NOTES TEXT LIST IN TABLE"/>
    <w:basedOn w:val="NOTESTEXTLIST"/>
    <w:qFormat/>
    <w:rsid w:val="00575CC2"/>
    <w:pPr>
      <w:numPr>
        <w:numId w:val="0"/>
      </w:numPr>
      <w:topLinePunct w:val="0"/>
      <w:spacing w:before="0" w:after="0"/>
    </w:pPr>
  </w:style>
  <w:style w:type="paragraph" w:customStyle="1" w:styleId="notesheading0">
    <w:name w:val="notesheading"/>
    <w:basedOn w:val="Standaard"/>
    <w:rsid w:val="00575CC2"/>
    <w:pPr>
      <w:spacing w:before="100" w:beforeAutospacing="1" w:after="100" w:afterAutospacing="1"/>
      <w:jc w:val="left"/>
    </w:pPr>
    <w:rPr>
      <w:rFonts w:ascii="SimSun" w:hAnsi="SimSun" w:cs="SimSun"/>
      <w:color w:val="auto"/>
      <w:sz w:val="24"/>
      <w:szCs w:val="22"/>
    </w:rPr>
  </w:style>
  <w:style w:type="paragraph" w:customStyle="1" w:styleId="p0">
    <w:name w:val="p0"/>
    <w:basedOn w:val="Standaard"/>
    <w:rsid w:val="00575CC2"/>
    <w:pPr>
      <w:widowControl/>
    </w:pPr>
    <w:rPr>
      <w:rFonts w:cs="Calibri"/>
      <w:color w:val="auto"/>
      <w:sz w:val="21"/>
      <w:szCs w:val="21"/>
    </w:rPr>
  </w:style>
  <w:style w:type="paragraph" w:customStyle="1" w:styleId="Step">
    <w:name w:val="Step"/>
    <w:basedOn w:val="Standaard"/>
    <w:rsid w:val="00A80394"/>
    <w:pPr>
      <w:outlineLvl w:val="5"/>
    </w:pPr>
    <w:rPr>
      <w:snapToGrid w:val="0"/>
      <w:color w:val="auto"/>
      <w:szCs w:val="24"/>
    </w:rPr>
  </w:style>
  <w:style w:type="paragraph" w:customStyle="1" w:styleId="SUBITEMLIST0">
    <w:name w:val="SUB ITEM LIST"/>
    <w:basedOn w:val="ITEMLIST0"/>
    <w:qFormat/>
    <w:rsid w:val="00575CC2"/>
    <w:pPr>
      <w:numPr>
        <w:numId w:val="0"/>
      </w:numPr>
    </w:pPr>
    <w:rPr>
      <w:rFonts w:ascii="SimSun"/>
    </w:rPr>
  </w:style>
  <w:style w:type="paragraph" w:customStyle="1" w:styleId="SUBITEMLISTINTABLE">
    <w:name w:val="SUB ITEM LIST IN TABLE"/>
    <w:basedOn w:val="SUBITEMLIST0"/>
    <w:qFormat/>
    <w:rsid w:val="00575CC2"/>
    <w:pPr>
      <w:spacing w:line="0" w:lineRule="atLeast"/>
    </w:pPr>
  </w:style>
  <w:style w:type="paragraph" w:customStyle="1" w:styleId="SUBITEMSTEP">
    <w:name w:val="SUB ITEM STEP"/>
    <w:basedOn w:val="Standaard"/>
    <w:link w:val="SUBITEMSTEPChar"/>
    <w:rsid w:val="00575CC2"/>
    <w:pPr>
      <w:adjustRightInd w:val="0"/>
      <w:spacing w:before="40" w:after="40"/>
      <w:jc w:val="left"/>
    </w:pPr>
    <w:rPr>
      <w:rFonts w:cs="SimSun"/>
      <w:sz w:val="21"/>
      <w:szCs w:val="21"/>
    </w:rPr>
  </w:style>
  <w:style w:type="paragraph" w:customStyle="1" w:styleId="Table-description">
    <w:name w:val="Table-description"/>
    <w:basedOn w:val="Bijschrift"/>
    <w:link w:val="Table-descriptionChar"/>
    <w:qFormat/>
    <w:rsid w:val="00575CC2"/>
    <w:pPr>
      <w:keepNext/>
      <w:jc w:val="center"/>
    </w:pPr>
  </w:style>
  <w:style w:type="character" w:customStyle="1" w:styleId="Table-descriptionChar">
    <w:name w:val="Table-description Char"/>
    <w:link w:val="Table-description"/>
    <w:rsid w:val="00575CC2"/>
    <w:rPr>
      <w:rFonts w:ascii="Cambria" w:eastAsia="SimHei" w:hAnsi="Cambria"/>
      <w:kern w:val="2"/>
    </w:rPr>
  </w:style>
  <w:style w:type="paragraph" w:customStyle="1" w:styleId="Table">
    <w:name w:val="Table"/>
    <w:basedOn w:val="Table-description"/>
    <w:link w:val="TableChar"/>
    <w:qFormat/>
    <w:rsid w:val="00575CC2"/>
    <w:pPr>
      <w:ind w:rightChars="100" w:right="100"/>
    </w:pPr>
  </w:style>
  <w:style w:type="character" w:customStyle="1" w:styleId="TableChar">
    <w:name w:val="Table Char"/>
    <w:link w:val="Table"/>
    <w:rsid w:val="00575CC2"/>
    <w:rPr>
      <w:rFonts w:ascii="Cambria" w:eastAsia="SimHei" w:hAnsi="Cambria"/>
      <w:kern w:val="2"/>
    </w:rPr>
  </w:style>
  <w:style w:type="paragraph" w:customStyle="1" w:styleId="TableDescription">
    <w:name w:val="Table Description"/>
    <w:basedOn w:val="Standaard"/>
    <w:next w:val="Standaard"/>
    <w:rsid w:val="00A80394"/>
    <w:pPr>
      <w:spacing w:after="80"/>
      <w:jc w:val="center"/>
    </w:pPr>
    <w:rPr>
      <w:rFonts w:eastAsia="SimHei"/>
      <w:color w:val="auto"/>
      <w:spacing w:val="-4"/>
      <w:kern w:val="2"/>
      <w:szCs w:val="24"/>
      <w:lang w:val="zh-CN"/>
    </w:rPr>
  </w:style>
  <w:style w:type="paragraph" w:customStyle="1" w:styleId="TableHeading">
    <w:name w:val="Table Heading"/>
    <w:basedOn w:val="Standaard"/>
    <w:rsid w:val="00A80394"/>
    <w:pPr>
      <w:keepNext/>
      <w:spacing w:before="80" w:after="80"/>
    </w:pPr>
    <w:rPr>
      <w:rFonts w:ascii="Book Antiqua" w:eastAsia="SimHei" w:hAnsi="Book Antiqua" w:cs="Book Antiqua"/>
      <w:bCs/>
      <w:snapToGrid w:val="0"/>
      <w:color w:val="auto"/>
      <w:szCs w:val="24"/>
    </w:rPr>
  </w:style>
  <w:style w:type="character" w:customStyle="1" w:styleId="tpccontent">
    <w:name w:val="tpc_content"/>
    <w:rsid w:val="00575CC2"/>
  </w:style>
  <w:style w:type="paragraph" w:customStyle="1" w:styleId="xl549">
    <w:name w:val="xl549"/>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b/>
      <w:bCs/>
      <w:color w:val="auto"/>
      <w:sz w:val="20"/>
    </w:rPr>
  </w:style>
  <w:style w:type="paragraph" w:customStyle="1" w:styleId="xl550">
    <w:name w:val="xl550"/>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1">
    <w:name w:val="xl551"/>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2">
    <w:name w:val="xl552"/>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3">
    <w:name w:val="xl553"/>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4">
    <w:name w:val="xl554"/>
    <w:basedOn w:val="Standaard"/>
    <w:rsid w:val="00575CC2"/>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SimSun" w:hAnsi="SimSun" w:cs="SimSun"/>
      <w:b/>
      <w:bCs/>
      <w:color w:val="auto"/>
      <w:sz w:val="20"/>
    </w:rPr>
  </w:style>
  <w:style w:type="paragraph" w:customStyle="1" w:styleId="xl555">
    <w:name w:val="xl555"/>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left"/>
    </w:pPr>
    <w:rPr>
      <w:rFonts w:ascii="SimSun" w:hAnsi="SimSun" w:cs="SimSun"/>
      <w:color w:val="auto"/>
      <w:szCs w:val="18"/>
    </w:rPr>
  </w:style>
  <w:style w:type="paragraph" w:customStyle="1" w:styleId="xl556">
    <w:name w:val="xl556"/>
    <w:basedOn w:val="Standaard"/>
    <w:rsid w:val="00575CC2"/>
    <w:pPr>
      <w:widowControl/>
      <w:pBdr>
        <w:top w:val="single" w:sz="4" w:space="0" w:color="000000"/>
        <w:left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7">
    <w:name w:val="xl557"/>
    <w:basedOn w:val="Standaard"/>
    <w:rsid w:val="00575CC2"/>
    <w:pPr>
      <w:widowControl/>
      <w:pBdr>
        <w:left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xl558">
    <w:name w:val="xl558"/>
    <w:basedOn w:val="Standaard"/>
    <w:rsid w:val="00575CC2"/>
    <w:pPr>
      <w:widowControl/>
      <w:pBdr>
        <w:left w:val="single" w:sz="4" w:space="0" w:color="000000"/>
        <w:bottom w:val="single" w:sz="4" w:space="0" w:color="000000"/>
        <w:right w:val="single" w:sz="4" w:space="0" w:color="000000"/>
      </w:pBdr>
      <w:spacing w:before="100" w:beforeAutospacing="1" w:after="100" w:afterAutospacing="1"/>
      <w:jc w:val="center"/>
    </w:pPr>
    <w:rPr>
      <w:rFonts w:ascii="SimSun" w:hAnsi="SimSun" w:cs="SimSun"/>
      <w:color w:val="auto"/>
      <w:szCs w:val="18"/>
    </w:rPr>
  </w:style>
  <w:style w:type="paragraph" w:customStyle="1" w:styleId="15">
    <w:name w:val="标题 1 附录"/>
    <w:basedOn w:val="Kop1"/>
    <w:rsid w:val="00575CC2"/>
    <w:pPr>
      <w:numPr>
        <w:numId w:val="0"/>
      </w:numPr>
      <w:adjustRightInd/>
      <w:spacing w:beforeLines="100" w:before="0" w:afterLines="100" w:line="480" w:lineRule="auto"/>
    </w:pPr>
    <w:rPr>
      <w:rFonts w:ascii="Arial" w:eastAsia="SimHei" w:hAnsi="Arial" w:cs="SimSun"/>
      <w:b/>
      <w:bCs w:val="0"/>
      <w:sz w:val="52"/>
      <w:szCs w:val="20"/>
    </w:rPr>
  </w:style>
  <w:style w:type="character" w:customStyle="1" w:styleId="Kop5Char">
    <w:name w:val="Kop 5 Char"/>
    <w:link w:val="Kop5"/>
    <w:uiPriority w:val="9"/>
    <w:rsid w:val="00575CC2"/>
    <w:rPr>
      <w:rFonts w:ascii="Times New Roman" w:hAnsi="Times New Roman"/>
      <w:b/>
      <w:bCs/>
      <w:kern w:val="2"/>
      <w:sz w:val="28"/>
      <w:szCs w:val="28"/>
    </w:rPr>
  </w:style>
  <w:style w:type="character" w:customStyle="1" w:styleId="Kop6Char">
    <w:name w:val="Kop 6 Char"/>
    <w:link w:val="Kop6"/>
    <w:uiPriority w:val="9"/>
    <w:rsid w:val="00575CC2"/>
    <w:rPr>
      <w:rFonts w:ascii="Cambria" w:hAnsi="Cambria"/>
      <w:b/>
      <w:bCs/>
      <w:kern w:val="2"/>
      <w:sz w:val="24"/>
      <w:szCs w:val="22"/>
    </w:rPr>
  </w:style>
  <w:style w:type="character" w:customStyle="1" w:styleId="Kop7Char">
    <w:name w:val="Kop 7 Char"/>
    <w:link w:val="Kop7"/>
    <w:uiPriority w:val="9"/>
    <w:rsid w:val="00575CC2"/>
    <w:rPr>
      <w:rFonts w:ascii="Times New Roman" w:hAnsi="Times New Roman"/>
      <w:b/>
      <w:bCs/>
      <w:kern w:val="2"/>
      <w:sz w:val="24"/>
      <w:szCs w:val="22"/>
    </w:rPr>
  </w:style>
  <w:style w:type="character" w:customStyle="1" w:styleId="Kop8Char">
    <w:name w:val="Kop 8 Char"/>
    <w:link w:val="Kop8"/>
    <w:uiPriority w:val="9"/>
    <w:rsid w:val="00575CC2"/>
    <w:rPr>
      <w:rFonts w:ascii="Cambria" w:hAnsi="Cambria"/>
      <w:kern w:val="2"/>
      <w:sz w:val="24"/>
      <w:szCs w:val="22"/>
    </w:rPr>
  </w:style>
  <w:style w:type="paragraph" w:customStyle="1" w:styleId="16">
    <w:name w:val="标题1"/>
    <w:basedOn w:val="Kop1"/>
    <w:next w:val="Kop2"/>
    <w:qFormat/>
    <w:rsid w:val="00575CC2"/>
    <w:pPr>
      <w:numPr>
        <w:numId w:val="0"/>
      </w:numPr>
      <w:adjustRightInd/>
      <w:spacing w:afterLines="100" w:after="100" w:line="480" w:lineRule="auto"/>
    </w:pPr>
    <w:rPr>
      <w:rFonts w:ascii="Arial" w:eastAsia="SimHei" w:hAnsi="Arial"/>
      <w:b/>
    </w:rPr>
  </w:style>
  <w:style w:type="paragraph" w:customStyle="1" w:styleId="3">
    <w:name w:val="标题3 新"/>
    <w:basedOn w:val="Kop3"/>
    <w:qFormat/>
    <w:rsid w:val="00575CC2"/>
    <w:pPr>
      <w:numPr>
        <w:numId w:val="7"/>
      </w:numPr>
      <w:ind w:left="0"/>
    </w:pPr>
  </w:style>
  <w:style w:type="character" w:styleId="Subtieleverwijzing">
    <w:name w:val="Subtle Reference"/>
    <w:uiPriority w:val="31"/>
    <w:qFormat/>
    <w:rsid w:val="00575CC2"/>
    <w:rPr>
      <w:smallCaps/>
      <w:color w:val="C0504D"/>
      <w:u w:val="single"/>
    </w:rPr>
  </w:style>
  <w:style w:type="character" w:styleId="Subtielebenadrukking">
    <w:name w:val="Subtle Emphasis"/>
    <w:uiPriority w:val="19"/>
    <w:qFormat/>
    <w:rsid w:val="00575CC2"/>
    <w:rPr>
      <w:i/>
      <w:iCs/>
      <w:color w:val="808080"/>
    </w:rPr>
  </w:style>
  <w:style w:type="numbering" w:customStyle="1" w:styleId="10">
    <w:name w:val="第1章"/>
    <w:uiPriority w:val="99"/>
    <w:rsid w:val="00575CC2"/>
    <w:pPr>
      <w:numPr>
        <w:numId w:val="8"/>
      </w:numPr>
    </w:pPr>
  </w:style>
  <w:style w:type="character" w:styleId="GevolgdeHyperlink">
    <w:name w:val="FollowedHyperlink"/>
    <w:uiPriority w:val="99"/>
    <w:semiHidden/>
    <w:unhideWhenUsed/>
    <w:rsid w:val="00575CC2"/>
    <w:rPr>
      <w:color w:val="800080"/>
      <w:u w:val="single"/>
    </w:rPr>
  </w:style>
  <w:style w:type="paragraph" w:styleId="Ondertitel">
    <w:name w:val="Subtitle"/>
    <w:basedOn w:val="Standaard"/>
    <w:next w:val="Standaard"/>
    <w:link w:val="OndertitelChar"/>
    <w:uiPriority w:val="11"/>
    <w:qFormat/>
    <w:rsid w:val="00575CC2"/>
    <w:pPr>
      <w:spacing w:before="240" w:after="60" w:line="312" w:lineRule="auto"/>
      <w:jc w:val="center"/>
      <w:outlineLvl w:val="1"/>
    </w:pPr>
    <w:rPr>
      <w:rFonts w:ascii="Cambria" w:hAnsi="Cambria"/>
      <w:b/>
      <w:bCs/>
      <w:color w:val="auto"/>
      <w:kern w:val="28"/>
      <w:sz w:val="32"/>
      <w:szCs w:val="32"/>
    </w:rPr>
  </w:style>
  <w:style w:type="character" w:customStyle="1" w:styleId="OndertitelChar">
    <w:name w:val="Ondertitel Char"/>
    <w:link w:val="Ondertitel"/>
    <w:uiPriority w:val="11"/>
    <w:rsid w:val="00575CC2"/>
    <w:rPr>
      <w:rFonts w:ascii="Cambria" w:hAnsi="Cambria"/>
      <w:b/>
      <w:bCs/>
      <w:kern w:val="28"/>
      <w:sz w:val="32"/>
      <w:szCs w:val="32"/>
    </w:rPr>
  </w:style>
  <w:style w:type="paragraph" w:styleId="Lijstopsomteken2">
    <w:name w:val="List Bullet 2"/>
    <w:basedOn w:val="Standaard"/>
    <w:autoRedefine/>
    <w:semiHidden/>
    <w:rsid w:val="00575CC2"/>
    <w:pPr>
      <w:widowControl/>
      <w:numPr>
        <w:numId w:val="9"/>
      </w:numPr>
      <w:topLinePunct/>
      <w:adjustRightInd w:val="0"/>
      <w:snapToGrid w:val="0"/>
      <w:spacing w:before="80" w:after="80" w:line="200" w:lineRule="atLeast"/>
      <w:jc w:val="left"/>
    </w:pPr>
    <w:rPr>
      <w:rFonts w:cs="Arial"/>
      <w:color w:val="auto"/>
      <w:kern w:val="2"/>
      <w:szCs w:val="18"/>
    </w:rPr>
  </w:style>
  <w:style w:type="paragraph" w:customStyle="1" w:styleId="110">
    <w:name w:val="列出段落11"/>
    <w:basedOn w:val="Standaard"/>
    <w:uiPriority w:val="99"/>
    <w:rsid w:val="00575CC2"/>
    <w:pPr>
      <w:ind w:firstLineChars="200" w:firstLine="420"/>
    </w:pPr>
    <w:rPr>
      <w:rFonts w:ascii="Calibri" w:hAnsi="Calibri" w:cs="Calibri"/>
      <w:color w:val="auto"/>
      <w:kern w:val="2"/>
      <w:sz w:val="21"/>
      <w:szCs w:val="21"/>
    </w:rPr>
  </w:style>
  <w:style w:type="paragraph" w:customStyle="1" w:styleId="23">
    <w:name w:val="列出段落2"/>
    <w:basedOn w:val="Standaard"/>
    <w:qFormat/>
    <w:rsid w:val="00575CC2"/>
    <w:pPr>
      <w:ind w:firstLineChars="200" w:firstLine="420"/>
    </w:pPr>
    <w:rPr>
      <w:color w:val="auto"/>
      <w:kern w:val="2"/>
      <w:sz w:val="21"/>
      <w:szCs w:val="22"/>
    </w:rPr>
  </w:style>
  <w:style w:type="paragraph" w:customStyle="1" w:styleId="34">
    <w:name w:val="列出段落3"/>
    <w:basedOn w:val="Standaard"/>
    <w:rsid w:val="00575CC2"/>
    <w:pPr>
      <w:ind w:firstLineChars="200" w:firstLine="420"/>
    </w:pPr>
    <w:rPr>
      <w:rFonts w:ascii="Calibri" w:hAnsi="Calibri" w:cs="Calibri"/>
      <w:color w:val="auto"/>
      <w:kern w:val="2"/>
      <w:sz w:val="21"/>
      <w:szCs w:val="21"/>
    </w:rPr>
  </w:style>
  <w:style w:type="paragraph" w:customStyle="1" w:styleId="42">
    <w:name w:val="列出段落4"/>
    <w:basedOn w:val="Standaard"/>
    <w:rsid w:val="00575CC2"/>
    <w:pPr>
      <w:ind w:firstLineChars="200" w:firstLine="420"/>
    </w:pPr>
    <w:rPr>
      <w:rFonts w:ascii="Calibri" w:hAnsi="Calibri" w:cs="Calibri"/>
      <w:color w:val="auto"/>
      <w:kern w:val="2"/>
      <w:sz w:val="21"/>
      <w:szCs w:val="21"/>
    </w:rPr>
  </w:style>
  <w:style w:type="paragraph" w:customStyle="1" w:styleId="50">
    <w:name w:val="列出段落5"/>
    <w:basedOn w:val="Standaard"/>
    <w:rsid w:val="00575CC2"/>
    <w:pPr>
      <w:ind w:firstLineChars="200" w:firstLine="420"/>
    </w:pPr>
    <w:rPr>
      <w:rFonts w:ascii="Calibri" w:hAnsi="Calibri" w:cs="Calibri"/>
      <w:color w:val="auto"/>
      <w:kern w:val="2"/>
      <w:sz w:val="21"/>
      <w:szCs w:val="21"/>
    </w:rPr>
  </w:style>
  <w:style w:type="character" w:styleId="Intensieveverwijzing">
    <w:name w:val="Intense Reference"/>
    <w:uiPriority w:val="32"/>
    <w:qFormat/>
    <w:rsid w:val="00575CC2"/>
    <w:rPr>
      <w:b/>
      <w:bCs/>
      <w:smallCaps/>
      <w:color w:val="C0504D"/>
      <w:spacing w:val="5"/>
      <w:u w:val="single"/>
    </w:rPr>
  </w:style>
  <w:style w:type="character" w:styleId="Intensievebenadrukking">
    <w:name w:val="Intense Emphasis"/>
    <w:uiPriority w:val="21"/>
    <w:qFormat/>
    <w:rsid w:val="00575CC2"/>
    <w:rPr>
      <w:b/>
      <w:bCs/>
      <w:i/>
      <w:iCs/>
      <w:color w:val="4F81BD"/>
    </w:rPr>
  </w:style>
  <w:style w:type="paragraph" w:styleId="Duidelijkcitaat">
    <w:name w:val="Intense Quote"/>
    <w:basedOn w:val="Standaard"/>
    <w:next w:val="Standaard"/>
    <w:link w:val="DuidelijkcitaatChar"/>
    <w:uiPriority w:val="30"/>
    <w:qFormat/>
    <w:rsid w:val="00575CC2"/>
    <w:pPr>
      <w:pBdr>
        <w:bottom w:val="single" w:sz="4" w:space="4" w:color="4F81BD"/>
      </w:pBdr>
      <w:spacing w:before="200" w:after="280"/>
      <w:ind w:left="936" w:right="936"/>
    </w:pPr>
    <w:rPr>
      <w:b/>
      <w:bCs/>
      <w:i/>
      <w:iCs/>
      <w:color w:val="4F81BD"/>
      <w:kern w:val="2"/>
      <w:sz w:val="21"/>
      <w:szCs w:val="22"/>
    </w:rPr>
  </w:style>
  <w:style w:type="character" w:customStyle="1" w:styleId="DuidelijkcitaatChar">
    <w:name w:val="Duidelijk citaat Char"/>
    <w:link w:val="Duidelijkcitaat"/>
    <w:uiPriority w:val="30"/>
    <w:rsid w:val="00575CC2"/>
    <w:rPr>
      <w:rFonts w:ascii="Times New Roman" w:hAnsi="Times New Roman"/>
      <w:b/>
      <w:bCs/>
      <w:i/>
      <w:iCs/>
      <w:color w:val="4F81BD"/>
      <w:kern w:val="2"/>
      <w:sz w:val="21"/>
      <w:szCs w:val="22"/>
    </w:rPr>
  </w:style>
  <w:style w:type="paragraph" w:customStyle="1" w:styleId="ab">
    <w:name w:val="前言目录"/>
    <w:basedOn w:val="Kop1"/>
    <w:qFormat/>
    <w:rsid w:val="00575CC2"/>
    <w:pPr>
      <w:numPr>
        <w:numId w:val="0"/>
      </w:numPr>
      <w:adjustRightInd/>
      <w:spacing w:beforeLines="100" w:before="100" w:afterLines="100" w:after="100" w:line="480" w:lineRule="auto"/>
    </w:pPr>
    <w:rPr>
      <w:rFonts w:ascii="Arial" w:eastAsia="SimHei" w:hAnsi="Arial"/>
      <w:b/>
      <w:lang w:val="x-none" w:eastAsia="x-none"/>
    </w:rPr>
  </w:style>
  <w:style w:type="character" w:styleId="Titelvanboek">
    <w:name w:val="Book Title"/>
    <w:uiPriority w:val="33"/>
    <w:qFormat/>
    <w:rsid w:val="00575CC2"/>
    <w:rPr>
      <w:b/>
      <w:bCs/>
      <w:smallCaps/>
      <w:spacing w:val="5"/>
    </w:rPr>
  </w:style>
  <w:style w:type="paragraph" w:customStyle="1" w:styleId="ac">
    <w:name w:val="图表说明"/>
    <w:basedOn w:val="Standaard"/>
    <w:next w:val="22"/>
    <w:qFormat/>
    <w:rsid w:val="00575CC2"/>
    <w:pPr>
      <w:keepNext/>
      <w:keepLines/>
      <w:jc w:val="center"/>
    </w:pPr>
    <w:rPr>
      <w:color w:val="auto"/>
      <w:kern w:val="2"/>
      <w:sz w:val="21"/>
      <w:szCs w:val="22"/>
    </w:rPr>
  </w:style>
  <w:style w:type="paragraph" w:styleId="Geenafstand">
    <w:name w:val="No Spacing"/>
    <w:uiPriority w:val="1"/>
    <w:qFormat/>
    <w:rsid w:val="00575CC2"/>
    <w:pPr>
      <w:widowControl w:val="0"/>
      <w:jc w:val="both"/>
    </w:pPr>
    <w:rPr>
      <w:rFonts w:ascii="Times New Roman" w:hAnsi="Times New Roman"/>
      <w:kern w:val="2"/>
      <w:sz w:val="21"/>
      <w:szCs w:val="24"/>
    </w:rPr>
  </w:style>
  <w:style w:type="numbering" w:customStyle="1" w:styleId="17">
    <w:name w:val="无列表1"/>
    <w:next w:val="Geenlijst"/>
    <w:uiPriority w:val="99"/>
    <w:semiHidden/>
    <w:unhideWhenUsed/>
    <w:rsid w:val="00575CC2"/>
  </w:style>
  <w:style w:type="paragraph" w:customStyle="1" w:styleId="CAUTIONHeading05">
    <w:name w:val="样式 CAUTION Heading + 顶端: (单实线 自动设置  0.5 磅 行宽)"/>
    <w:basedOn w:val="CAUTIONHeading"/>
    <w:rsid w:val="00575CC2"/>
    <w:pPr>
      <w:pBdr>
        <w:top w:val="single" w:sz="4" w:space="0" w:color="auto"/>
      </w:pBdr>
    </w:pPr>
    <w:rPr>
      <w:rFonts w:cs="SimSun"/>
      <w:bCs w:val="0"/>
      <w:szCs w:val="20"/>
    </w:rPr>
  </w:style>
  <w:style w:type="paragraph" w:customStyle="1" w:styleId="ITEMLIST016">
    <w:name w:val="样式 ITEM LIST + 右侧:  0.16 厘米"/>
    <w:basedOn w:val="ITEMLIST0"/>
    <w:rsid w:val="00575CC2"/>
    <w:pPr>
      <w:numPr>
        <w:numId w:val="0"/>
      </w:numPr>
    </w:pPr>
    <w:rPr>
      <w:szCs w:val="20"/>
    </w:rPr>
  </w:style>
  <w:style w:type="paragraph" w:customStyle="1" w:styleId="ITEMLISTINTABLE0">
    <w:name w:val="样式 ITEM LIST IN TABLE + 六号"/>
    <w:basedOn w:val="ITEMLISTINTABLE"/>
    <w:rsid w:val="00575CC2"/>
    <w:pPr>
      <w:numPr>
        <w:numId w:val="0"/>
      </w:numPr>
    </w:pPr>
    <w:rPr>
      <w:sz w:val="15"/>
    </w:rPr>
  </w:style>
  <w:style w:type="paragraph" w:customStyle="1" w:styleId="ITEMLISTINTABLE1">
    <w:name w:val="样式 ITEM LIST IN TABLE + 六号1"/>
    <w:basedOn w:val="ITEMLISTINTABLE"/>
    <w:rsid w:val="00575CC2"/>
    <w:pPr>
      <w:numPr>
        <w:numId w:val="0"/>
      </w:numPr>
    </w:pPr>
    <w:rPr>
      <w:sz w:val="15"/>
    </w:rPr>
  </w:style>
  <w:style w:type="paragraph" w:customStyle="1" w:styleId="NotesHeading1">
    <w:name w:val="样式 Notes Heading + 加粗"/>
    <w:basedOn w:val="NotesHeading"/>
    <w:rsid w:val="00575CC2"/>
    <w:pPr>
      <w:keepLines/>
      <w:topLinePunct w:val="0"/>
      <w:adjustRightInd/>
      <w:snapToGrid/>
      <w:spacing w:line="240" w:lineRule="auto"/>
      <w:ind w:leftChars="200" w:left="200"/>
      <w:jc w:val="both"/>
      <w:textAlignment w:val="center"/>
    </w:pPr>
    <w:rPr>
      <w:rFonts w:ascii="Times New Roman" w:hAnsi="Times New Roman" w:cs="Times New Roman"/>
      <w:b w:val="0"/>
      <w:noProof w:val="0"/>
      <w:kern w:val="2"/>
      <w:position w:val="0"/>
      <w:sz w:val="18"/>
      <w:szCs w:val="21"/>
    </w:rPr>
  </w:style>
  <w:style w:type="paragraph" w:customStyle="1" w:styleId="NotesHeadinginTable00">
    <w:name w:val="样式 Notes Heading in Table + 段前: 0 磅 段后: 0 磅"/>
    <w:basedOn w:val="NotesHeadinginTable"/>
    <w:rsid w:val="00575CC2"/>
    <w:pPr>
      <w:spacing w:before="0" w:after="0"/>
    </w:pPr>
    <w:rPr>
      <w:rFonts w:cs="SimSun"/>
      <w:bCs w:val="0"/>
      <w:szCs w:val="20"/>
    </w:rPr>
  </w:style>
  <w:style w:type="paragraph" w:customStyle="1" w:styleId="18">
    <w:name w:val="样式 标题 1 + 宋体"/>
    <w:basedOn w:val="Kop1"/>
    <w:link w:val="1Char0"/>
    <w:rsid w:val="00575CC2"/>
    <w:pPr>
      <w:numPr>
        <w:numId w:val="0"/>
      </w:numPr>
      <w:adjustRightInd/>
      <w:spacing w:line="576" w:lineRule="auto"/>
    </w:pPr>
    <w:rPr>
      <w:rFonts w:ascii="SimSun" w:eastAsia="SimSun" w:hAnsi="SimSun"/>
      <w:sz w:val="15"/>
      <w:lang w:val="x-none" w:eastAsia="x-none"/>
    </w:rPr>
  </w:style>
  <w:style w:type="character" w:customStyle="1" w:styleId="1Char0">
    <w:name w:val="样式 标题 1 + 宋体 Char"/>
    <w:link w:val="18"/>
    <w:rsid w:val="00575CC2"/>
    <w:rPr>
      <w:rFonts w:ascii="SimSun" w:hAnsi="SimSun"/>
      <w:b/>
      <w:bCs/>
      <w:kern w:val="44"/>
      <w:sz w:val="15"/>
      <w:szCs w:val="44"/>
      <w:lang w:val="x-none" w:eastAsia="x-none"/>
    </w:rPr>
  </w:style>
  <w:style w:type="paragraph" w:customStyle="1" w:styleId="1111">
    <w:name w:val="样式 标题 1附录标题 1 + 段前: 1 行 段后: 1 行"/>
    <w:basedOn w:val="Kop1"/>
    <w:rsid w:val="00575CC2"/>
    <w:pPr>
      <w:numPr>
        <w:numId w:val="0"/>
      </w:numPr>
      <w:adjustRightInd/>
      <w:spacing w:beforeLines="100" w:before="0" w:afterLines="100" w:line="480" w:lineRule="auto"/>
    </w:pPr>
    <w:rPr>
      <w:rFonts w:ascii="Arial" w:eastAsia="SimHei" w:hAnsi="Arial" w:cs="SimSun"/>
      <w:b/>
      <w:bCs w:val="0"/>
      <w:sz w:val="52"/>
      <w:szCs w:val="20"/>
    </w:rPr>
  </w:style>
  <w:style w:type="paragraph" w:customStyle="1" w:styleId="21567815">
    <w:name w:val="样式 标题 2 + 左 段前: 15.6 磅 段后: 7.8 磅 行距: 1.5 倍行距"/>
    <w:basedOn w:val="Kop2"/>
    <w:rsid w:val="00575CC2"/>
    <w:pPr>
      <w:numPr>
        <w:ilvl w:val="0"/>
        <w:numId w:val="0"/>
      </w:numPr>
      <w:adjustRightInd/>
      <w:spacing w:before="312" w:after="156" w:line="360" w:lineRule="auto"/>
    </w:pPr>
    <w:rPr>
      <w:rFonts w:ascii="Arial" w:eastAsia="SimHei" w:hAnsi="Arial" w:cs="SimSun"/>
      <w:sz w:val="32"/>
      <w:szCs w:val="20"/>
    </w:rPr>
  </w:style>
  <w:style w:type="paragraph" w:customStyle="1" w:styleId="40505">
    <w:name w:val="样式 标题4 + 段前: 0.5 行 段后: 0.5 行"/>
    <w:basedOn w:val="33"/>
    <w:rsid w:val="00575CC2"/>
    <w:pPr>
      <w:spacing w:before="156" w:after="156"/>
    </w:pPr>
    <w:rPr>
      <w:rFonts w:cs="SimSun"/>
      <w:szCs w:val="20"/>
      <w:lang w:val="en-US" w:eastAsia="zh-CN"/>
    </w:rPr>
  </w:style>
  <w:style w:type="paragraph" w:customStyle="1" w:styleId="405050">
    <w:name w:val="样式 标题4 + 非加粗 段前: 0.5 行 段后: 0.5 行"/>
    <w:basedOn w:val="Kop3"/>
    <w:rsid w:val="00575CC2"/>
    <w:pPr>
      <w:adjustRightInd/>
      <w:spacing w:before="156" w:after="156" w:line="413" w:lineRule="auto"/>
    </w:pPr>
    <w:rPr>
      <w:rFonts w:eastAsia="SimHei"/>
      <w:b/>
      <w:bCs/>
      <w:sz w:val="28"/>
      <w:szCs w:val="20"/>
    </w:rPr>
  </w:style>
  <w:style w:type="paragraph" w:customStyle="1" w:styleId="405051">
    <w:name w:val="样式 标题4 + 非加粗 段前: 0.5 行 段后: 0.5 行1"/>
    <w:basedOn w:val="Kop3"/>
    <w:rsid w:val="00575CC2"/>
    <w:pPr>
      <w:adjustRightInd/>
      <w:spacing w:before="156" w:after="156" w:line="413" w:lineRule="auto"/>
    </w:pPr>
    <w:rPr>
      <w:rFonts w:eastAsia="SimHei"/>
      <w:b/>
      <w:bCs/>
      <w:sz w:val="28"/>
      <w:szCs w:val="20"/>
    </w:rPr>
  </w:style>
  <w:style w:type="paragraph" w:customStyle="1" w:styleId="405052">
    <w:name w:val="样式 标题4 + 非加粗 段前: 0.5 行 段后: 0.5 行2"/>
    <w:basedOn w:val="Kop3"/>
    <w:rsid w:val="00575CC2"/>
    <w:pPr>
      <w:adjustRightInd/>
      <w:spacing w:line="60" w:lineRule="auto"/>
      <w:outlineLvl w:val="3"/>
    </w:pPr>
    <w:rPr>
      <w:rFonts w:eastAsia="SimHei"/>
      <w:b/>
      <w:bCs/>
      <w:sz w:val="28"/>
      <w:szCs w:val="20"/>
    </w:rPr>
  </w:style>
  <w:style w:type="character" w:customStyle="1" w:styleId="1Char2">
    <w:name w:val="样式1 Char"/>
    <w:rsid w:val="00575CC2"/>
    <w:rPr>
      <w:rFonts w:ascii="Times New Roman" w:eastAsia="Times New Roman" w:hAnsi="Times New Roman"/>
      <w:b/>
      <w:kern w:val="2"/>
      <w:sz w:val="72"/>
      <w:szCs w:val="72"/>
    </w:rPr>
  </w:style>
  <w:style w:type="numbering" w:customStyle="1" w:styleId="31">
    <w:name w:val="样式31"/>
    <w:uiPriority w:val="99"/>
    <w:rsid w:val="00575CC2"/>
    <w:pPr>
      <w:numPr>
        <w:numId w:val="14"/>
      </w:numPr>
    </w:pPr>
  </w:style>
  <w:style w:type="numbering" w:customStyle="1" w:styleId="4">
    <w:name w:val="样式4"/>
    <w:uiPriority w:val="99"/>
    <w:rsid w:val="00575CC2"/>
    <w:pPr>
      <w:numPr>
        <w:numId w:val="15"/>
      </w:numPr>
    </w:pPr>
  </w:style>
  <w:style w:type="numbering" w:customStyle="1" w:styleId="5">
    <w:name w:val="样式5"/>
    <w:uiPriority w:val="99"/>
    <w:rsid w:val="00575CC2"/>
    <w:pPr>
      <w:numPr>
        <w:numId w:val="16"/>
      </w:numPr>
    </w:pPr>
  </w:style>
  <w:style w:type="numbering" w:customStyle="1" w:styleId="6">
    <w:name w:val="样式6"/>
    <w:uiPriority w:val="99"/>
    <w:rsid w:val="00575CC2"/>
    <w:pPr>
      <w:numPr>
        <w:numId w:val="17"/>
      </w:numPr>
    </w:pPr>
  </w:style>
  <w:style w:type="numbering" w:customStyle="1" w:styleId="7">
    <w:name w:val="样式7"/>
    <w:uiPriority w:val="99"/>
    <w:rsid w:val="00575CC2"/>
    <w:pPr>
      <w:numPr>
        <w:numId w:val="18"/>
      </w:numPr>
    </w:pPr>
  </w:style>
  <w:style w:type="character" w:styleId="Zwaar">
    <w:name w:val="Strong"/>
    <w:uiPriority w:val="22"/>
    <w:qFormat/>
    <w:rsid w:val="00575CC2"/>
    <w:rPr>
      <w:b/>
      <w:bCs/>
    </w:rPr>
  </w:style>
  <w:style w:type="character" w:styleId="Paginanummer">
    <w:name w:val="page number"/>
    <w:rsid w:val="00575CC2"/>
  </w:style>
  <w:style w:type="paragraph" w:styleId="Citaat">
    <w:name w:val="Quote"/>
    <w:basedOn w:val="Standaard"/>
    <w:next w:val="Standaard"/>
    <w:link w:val="CitaatChar"/>
    <w:uiPriority w:val="29"/>
    <w:qFormat/>
    <w:rsid w:val="00575CC2"/>
    <w:rPr>
      <w:i/>
      <w:iCs/>
      <w:kern w:val="2"/>
      <w:sz w:val="21"/>
      <w:szCs w:val="22"/>
    </w:rPr>
  </w:style>
  <w:style w:type="character" w:customStyle="1" w:styleId="CitaatChar">
    <w:name w:val="Citaat Char"/>
    <w:link w:val="Citaat"/>
    <w:uiPriority w:val="29"/>
    <w:rsid w:val="00575CC2"/>
    <w:rPr>
      <w:rFonts w:ascii="Times New Roman" w:hAnsi="Times New Roman"/>
      <w:i/>
      <w:iCs/>
      <w:color w:val="000000"/>
      <w:kern w:val="2"/>
      <w:sz w:val="21"/>
      <w:szCs w:val="22"/>
    </w:rPr>
  </w:style>
  <w:style w:type="numbering" w:customStyle="1" w:styleId="a3">
    <w:name w:val="章节"/>
    <w:uiPriority w:val="99"/>
    <w:rsid w:val="00575CC2"/>
    <w:pPr>
      <w:numPr>
        <w:numId w:val="20"/>
      </w:numPr>
    </w:pPr>
  </w:style>
  <w:style w:type="paragraph" w:styleId="Plattetekst2">
    <w:name w:val="Body Text 2"/>
    <w:basedOn w:val="Standaard"/>
    <w:link w:val="Plattetekst2Char"/>
    <w:uiPriority w:val="99"/>
    <w:semiHidden/>
    <w:unhideWhenUsed/>
    <w:rsid w:val="00575CC2"/>
    <w:pPr>
      <w:spacing w:after="120" w:line="480" w:lineRule="auto"/>
    </w:pPr>
    <w:rPr>
      <w:color w:val="auto"/>
      <w:kern w:val="2"/>
      <w:sz w:val="21"/>
      <w:szCs w:val="22"/>
    </w:rPr>
  </w:style>
  <w:style w:type="character" w:customStyle="1" w:styleId="Plattetekst2Char">
    <w:name w:val="Platte tekst 2 Char"/>
    <w:link w:val="Plattetekst2"/>
    <w:uiPriority w:val="99"/>
    <w:semiHidden/>
    <w:rsid w:val="00575CC2"/>
    <w:rPr>
      <w:rFonts w:ascii="Times New Roman" w:hAnsi="Times New Roman"/>
      <w:kern w:val="2"/>
      <w:sz w:val="21"/>
      <w:szCs w:val="22"/>
    </w:rPr>
  </w:style>
  <w:style w:type="paragraph" w:styleId="Plattetekstinspringen">
    <w:name w:val="Body Text Indent"/>
    <w:basedOn w:val="Standaard"/>
    <w:link w:val="PlattetekstinspringenChar"/>
    <w:rsid w:val="00575CC2"/>
    <w:pPr>
      <w:spacing w:after="120"/>
      <w:ind w:leftChars="200" w:left="420"/>
    </w:pPr>
    <w:rPr>
      <w:color w:val="auto"/>
      <w:kern w:val="2"/>
      <w:sz w:val="21"/>
      <w:szCs w:val="22"/>
    </w:rPr>
  </w:style>
  <w:style w:type="character" w:customStyle="1" w:styleId="PlattetekstinspringenChar">
    <w:name w:val="Platte tekst inspringen Char"/>
    <w:link w:val="Plattetekstinspringen"/>
    <w:rsid w:val="00575CC2"/>
    <w:rPr>
      <w:rFonts w:ascii="Times New Roman" w:hAnsi="Times New Roman"/>
      <w:kern w:val="2"/>
      <w:sz w:val="21"/>
      <w:szCs w:val="22"/>
    </w:rPr>
  </w:style>
  <w:style w:type="character" w:customStyle="1" w:styleId="CharChar">
    <w:name w:val="注意 Char Char"/>
    <w:rsid w:val="00575CC2"/>
    <w:rPr>
      <w:rFonts w:ascii="Calibri" w:hAnsi="Calibri"/>
      <w:b/>
      <w:i/>
      <w:color w:val="FF0000"/>
      <w:sz w:val="24"/>
    </w:rPr>
  </w:style>
  <w:style w:type="paragraph" w:customStyle="1" w:styleId="AboutThisChapter">
    <w:name w:val="About This Chapter"/>
    <w:next w:val="Standaard"/>
    <w:rsid w:val="00A80394"/>
    <w:pPr>
      <w:spacing w:before="200" w:after="200"/>
    </w:pPr>
    <w:rPr>
      <w:rFonts w:ascii="Book Antiqua" w:eastAsia="SimHei" w:hAnsi="Book Antiqua" w:cs="Book Antiqua"/>
      <w:bCs/>
      <w:noProof/>
      <w:sz w:val="32"/>
      <w:szCs w:val="36"/>
      <w:lang w:eastAsia="en-US"/>
    </w:rPr>
  </w:style>
  <w:style w:type="paragraph" w:customStyle="1" w:styleId="A-Contents">
    <w:name w:val="A-Contents"/>
    <w:basedOn w:val="Standaard"/>
    <w:rsid w:val="00A80394"/>
    <w:pPr>
      <w:keepNext/>
      <w:keepLines/>
      <w:spacing w:before="600" w:after="400"/>
      <w:jc w:val="center"/>
    </w:pPr>
    <w:rPr>
      <w:rFonts w:ascii="Book Antiqua" w:eastAsia="SimHei" w:hAnsi="Book Antiqua" w:cs="Book Antiqua"/>
      <w:b/>
      <w:bCs/>
      <w:noProof/>
      <w:color w:val="auto"/>
      <w:sz w:val="44"/>
      <w:szCs w:val="36"/>
    </w:rPr>
  </w:style>
  <w:style w:type="paragraph" w:customStyle="1" w:styleId="Code">
    <w:name w:val="Code"/>
    <w:basedOn w:val="Standaard"/>
    <w:rsid w:val="00A80394"/>
    <w:pPr>
      <w:autoSpaceDE w:val="0"/>
      <w:autoSpaceDN w:val="0"/>
      <w:spacing w:line="360" w:lineRule="auto"/>
    </w:pPr>
    <w:rPr>
      <w:rFonts w:ascii="Courier New" w:hAnsi="Courier New"/>
      <w:color w:val="auto"/>
      <w:kern w:val="2"/>
      <w:szCs w:val="24"/>
    </w:rPr>
  </w:style>
  <w:style w:type="paragraph" w:customStyle="1" w:styleId="Command">
    <w:name w:val="Command"/>
    <w:semiHidden/>
    <w:rsid w:val="00A80394"/>
    <w:pPr>
      <w:spacing w:before="160" w:after="160"/>
    </w:pPr>
    <w:rPr>
      <w:rFonts w:ascii="Arial" w:eastAsia="SimHei" w:hAnsi="Arial" w:cs="Arial"/>
      <w:sz w:val="21"/>
      <w:szCs w:val="21"/>
    </w:rPr>
  </w:style>
  <w:style w:type="character" w:customStyle="1" w:styleId="commandkeywords">
    <w:name w:val="command keywords"/>
    <w:semiHidden/>
    <w:rsid w:val="00A80394"/>
    <w:rPr>
      <w:rFonts w:ascii="Arial" w:eastAsia="SimSun" w:hAnsi="Arial"/>
      <w:b/>
      <w:color w:val="auto"/>
      <w:sz w:val="21"/>
      <w:szCs w:val="21"/>
    </w:rPr>
  </w:style>
  <w:style w:type="character" w:customStyle="1" w:styleId="commandparameter">
    <w:name w:val="command parameter"/>
    <w:semiHidden/>
    <w:rsid w:val="00A80394"/>
    <w:rPr>
      <w:rFonts w:ascii="Arial" w:eastAsia="SimSun" w:hAnsi="Arial"/>
      <w:i/>
      <w:color w:val="auto"/>
      <w:sz w:val="21"/>
      <w:szCs w:val="21"/>
    </w:rPr>
  </w:style>
  <w:style w:type="paragraph" w:customStyle="1" w:styleId="CopyrightDeclaration">
    <w:name w:val="Copyright Declaration"/>
    <w:semiHidden/>
    <w:rsid w:val="00A80394"/>
    <w:pPr>
      <w:spacing w:before="80" w:after="80"/>
    </w:pPr>
    <w:rPr>
      <w:rFonts w:ascii="Arial" w:eastAsia="SimHei" w:hAnsi="Arial"/>
      <w:sz w:val="36"/>
    </w:rPr>
  </w:style>
  <w:style w:type="paragraph" w:customStyle="1" w:styleId="Cover">
    <w:name w:val="Cover"/>
    <w:basedOn w:val="Standaard"/>
    <w:next w:val="Standaard"/>
    <w:rsid w:val="00A80394"/>
    <w:pPr>
      <w:spacing w:before="80" w:after="80"/>
    </w:pPr>
    <w:rPr>
      <w:rFonts w:ascii="Arial" w:eastAsia="SimHei" w:hAnsi="Arial"/>
      <w:b/>
      <w:bCs/>
      <w:color w:val="auto"/>
      <w:spacing w:val="-4"/>
      <w:kern w:val="2"/>
      <w:sz w:val="22"/>
      <w:szCs w:val="22"/>
    </w:rPr>
  </w:style>
  <w:style w:type="paragraph" w:customStyle="1" w:styleId="Coverlist">
    <w:name w:val="Cover list"/>
    <w:basedOn w:val="ItemList"/>
    <w:qFormat/>
    <w:rsid w:val="00A80394"/>
    <w:pPr>
      <w:widowControl w:val="0"/>
      <w:numPr>
        <w:numId w:val="0"/>
      </w:numPr>
      <w:jc w:val="both"/>
    </w:pPr>
  </w:style>
  <w:style w:type="paragraph" w:customStyle="1" w:styleId="CoverText">
    <w:name w:val="Cover Text"/>
    <w:rsid w:val="00A80394"/>
    <w:pPr>
      <w:adjustRightInd w:val="0"/>
      <w:snapToGrid w:val="0"/>
      <w:spacing w:before="80" w:after="80" w:line="240" w:lineRule="atLeast"/>
      <w:jc w:val="both"/>
    </w:pPr>
    <w:rPr>
      <w:rFonts w:ascii="Arial" w:eastAsia="STXihei" w:hAnsi="Arial" w:cs="Arial"/>
      <w:snapToGrid w:val="0"/>
      <w:sz w:val="21"/>
    </w:rPr>
  </w:style>
  <w:style w:type="paragraph" w:customStyle="1" w:styleId="Cover3">
    <w:name w:val="Cover3"/>
    <w:semiHidden/>
    <w:rsid w:val="00A80394"/>
    <w:pPr>
      <w:adjustRightInd w:val="0"/>
      <w:snapToGrid w:val="0"/>
      <w:spacing w:before="80" w:after="80" w:line="240" w:lineRule="atLeast"/>
    </w:pPr>
    <w:rPr>
      <w:rFonts w:ascii="Arial" w:eastAsia="SimHei" w:hAnsi="Arial" w:cs="Arial"/>
      <w:noProof/>
      <w:sz w:val="32"/>
      <w:szCs w:val="32"/>
      <w:lang w:eastAsia="en-US"/>
    </w:rPr>
  </w:style>
  <w:style w:type="paragraph" w:customStyle="1" w:styleId="Cover4">
    <w:name w:val="Cover4"/>
    <w:basedOn w:val="Standaard"/>
    <w:semiHidden/>
    <w:rsid w:val="00A80394"/>
    <w:rPr>
      <w:rFonts w:ascii="Arial" w:eastAsia="Arial" w:hAnsi="Arial"/>
      <w:b/>
      <w:bCs/>
      <w:color w:val="auto"/>
      <w:kern w:val="2"/>
      <w:sz w:val="24"/>
      <w:szCs w:val="24"/>
    </w:rPr>
  </w:style>
  <w:style w:type="paragraph" w:customStyle="1" w:styleId="E-Caution">
    <w:name w:val="E-Caution"/>
    <w:next w:val="Standaard"/>
    <w:link w:val="E-CautionChar"/>
    <w:rsid w:val="00A80394"/>
    <w:pPr>
      <w:keepNext/>
      <w:numPr>
        <w:numId w:val="25"/>
      </w:numPr>
      <w:pBdr>
        <w:top w:val="single" w:sz="12" w:space="1" w:color="auto"/>
      </w:pBdr>
      <w:spacing w:line="240" w:lineRule="atLeast"/>
    </w:pPr>
    <w:rPr>
      <w:rFonts w:ascii="Times New Roman" w:eastAsia="Calibri" w:hAnsi="Times New Roman" w:cs="SimSun"/>
      <w:color w:val="000000"/>
      <w:kern w:val="2"/>
      <w:sz w:val="21"/>
    </w:rPr>
  </w:style>
  <w:style w:type="character" w:customStyle="1" w:styleId="E-CautionChar">
    <w:name w:val="E-Caution Char"/>
    <w:link w:val="E-Caution"/>
    <w:rsid w:val="00A80394"/>
    <w:rPr>
      <w:rFonts w:ascii="Times New Roman" w:eastAsia="Calibri" w:hAnsi="Times New Roman" w:cs="SimSun"/>
      <w:color w:val="000000"/>
      <w:kern w:val="2"/>
      <w:sz w:val="21"/>
    </w:rPr>
  </w:style>
  <w:style w:type="paragraph" w:customStyle="1" w:styleId="E-CautionList">
    <w:name w:val="E-Caution List"/>
    <w:basedOn w:val="Standaard"/>
    <w:rsid w:val="00A80394"/>
    <w:pPr>
      <w:keepNext/>
      <w:keepLines/>
      <w:widowControl/>
      <w:numPr>
        <w:numId w:val="26"/>
      </w:numPr>
      <w:pBdr>
        <w:bottom w:val="single" w:sz="12" w:space="4" w:color="auto"/>
      </w:pBdr>
      <w:topLinePunct/>
      <w:adjustRightInd w:val="0"/>
      <w:snapToGrid w:val="0"/>
      <w:spacing w:before="80" w:after="80" w:line="240" w:lineRule="atLeast"/>
      <w:jc w:val="left"/>
    </w:pPr>
    <w:rPr>
      <w:rFonts w:ascii="Calibri" w:eastAsia="Calibri" w:hAnsi="Calibri" w:cs="Arial"/>
      <w:iCs/>
      <w:color w:val="auto"/>
      <w:kern w:val="2"/>
      <w:sz w:val="24"/>
      <w:szCs w:val="21"/>
    </w:rPr>
  </w:style>
  <w:style w:type="paragraph" w:customStyle="1" w:styleId="E-CautionText">
    <w:name w:val="E-Caution Text"/>
    <w:basedOn w:val="Standaard"/>
    <w:qFormat/>
    <w:rsid w:val="00A80394"/>
    <w:pPr>
      <w:keepLines/>
      <w:widowControl/>
      <w:pBdr>
        <w:bottom w:val="single" w:sz="12" w:space="1" w:color="auto"/>
      </w:pBdr>
      <w:spacing w:after="60" w:line="240" w:lineRule="atLeast"/>
      <w:jc w:val="left"/>
    </w:pPr>
    <w:rPr>
      <w:rFonts w:ascii="Calibri" w:eastAsia="Calibri" w:hAnsi="Calibri" w:cs="SimSun"/>
      <w:kern w:val="21"/>
      <w:sz w:val="24"/>
    </w:rPr>
  </w:style>
  <w:style w:type="paragraph" w:customStyle="1" w:styleId="E-Warning">
    <w:name w:val="E-Warning"/>
    <w:basedOn w:val="Standaard"/>
    <w:next w:val="E-CautionText"/>
    <w:qFormat/>
    <w:rsid w:val="00FF67EB"/>
    <w:pPr>
      <w:keepNext/>
      <w:widowControl/>
      <w:numPr>
        <w:numId w:val="27"/>
      </w:numPr>
      <w:pBdr>
        <w:top w:val="single" w:sz="12" w:space="1" w:color="auto"/>
      </w:pBdr>
      <w:spacing w:line="0" w:lineRule="atLeast"/>
      <w:jc w:val="left"/>
    </w:pPr>
    <w:rPr>
      <w:rFonts w:ascii="Calibri" w:eastAsia="Calibri" w:hAnsi="Calibri" w:cs="SimSun"/>
      <w:kern w:val="21"/>
      <w:sz w:val="15"/>
    </w:rPr>
  </w:style>
  <w:style w:type="paragraph" w:customStyle="1" w:styleId="E-Danger">
    <w:name w:val="E-Danger"/>
    <w:basedOn w:val="E-Warning"/>
    <w:next w:val="E-CautionText"/>
    <w:qFormat/>
    <w:rsid w:val="00A80394"/>
    <w:pPr>
      <w:numPr>
        <w:numId w:val="28"/>
      </w:numPr>
    </w:pPr>
  </w:style>
  <w:style w:type="paragraph" w:customStyle="1" w:styleId="E-Figure">
    <w:name w:val="E-Figure"/>
    <w:basedOn w:val="Standaard"/>
    <w:next w:val="Standaard"/>
    <w:rsid w:val="0095068A"/>
    <w:pPr>
      <w:keepNext/>
      <w:widowControl/>
      <w:topLinePunct/>
      <w:adjustRightInd w:val="0"/>
      <w:snapToGrid w:val="0"/>
      <w:spacing w:line="0" w:lineRule="atLeast"/>
      <w:jc w:val="center"/>
    </w:pPr>
    <w:rPr>
      <w:rFonts w:ascii="Calibri" w:eastAsia="Calibri" w:hAnsi="Calibri" w:cs="Arial"/>
      <w:color w:val="auto"/>
      <w:kern w:val="2"/>
      <w:sz w:val="24"/>
      <w:szCs w:val="21"/>
    </w:rPr>
  </w:style>
  <w:style w:type="paragraph" w:customStyle="1" w:styleId="E-FigureDescription">
    <w:name w:val="E-Figure Description"/>
    <w:next w:val="Standaard"/>
    <w:link w:val="E-FigureDescriptionChar"/>
    <w:rsid w:val="00546B88"/>
    <w:pPr>
      <w:numPr>
        <w:ilvl w:val="7"/>
        <w:numId w:val="39"/>
      </w:numPr>
      <w:adjustRightInd w:val="0"/>
      <w:snapToGrid w:val="0"/>
      <w:spacing w:line="0" w:lineRule="atLeast"/>
      <w:ind w:left="2693"/>
      <w:jc w:val="center"/>
    </w:pPr>
    <w:rPr>
      <w:rFonts w:eastAsia="Calibri" w:cs="Arial"/>
      <w:spacing w:val="-4"/>
      <w:kern w:val="2"/>
      <w:sz w:val="13"/>
      <w:szCs w:val="21"/>
    </w:rPr>
  </w:style>
  <w:style w:type="character" w:customStyle="1" w:styleId="E-FigureDescriptionChar">
    <w:name w:val="E-Figure Description Char"/>
    <w:link w:val="E-FigureDescription"/>
    <w:rsid w:val="00546B88"/>
    <w:rPr>
      <w:rFonts w:eastAsia="Calibri" w:cs="Arial"/>
      <w:spacing w:val="-4"/>
      <w:kern w:val="2"/>
      <w:sz w:val="13"/>
      <w:szCs w:val="21"/>
    </w:rPr>
  </w:style>
  <w:style w:type="paragraph" w:customStyle="1" w:styleId="E-ItemList">
    <w:name w:val="E-Item List"/>
    <w:link w:val="E-ItemListChar"/>
    <w:rsid w:val="005565EF"/>
    <w:pPr>
      <w:numPr>
        <w:numId w:val="29"/>
      </w:numPr>
      <w:adjustRightInd w:val="0"/>
      <w:snapToGrid w:val="0"/>
    </w:pPr>
    <w:rPr>
      <w:rFonts w:eastAsia="Calibri" w:cs="Arial"/>
      <w:kern w:val="2"/>
      <w:sz w:val="13"/>
      <w:szCs w:val="21"/>
    </w:rPr>
  </w:style>
  <w:style w:type="character" w:customStyle="1" w:styleId="E-ItemListChar">
    <w:name w:val="E-Item List Char"/>
    <w:link w:val="E-ItemList"/>
    <w:rsid w:val="005565EF"/>
    <w:rPr>
      <w:rFonts w:eastAsia="Calibri" w:cs="Arial"/>
      <w:kern w:val="2"/>
      <w:sz w:val="13"/>
      <w:szCs w:val="21"/>
    </w:rPr>
  </w:style>
  <w:style w:type="paragraph" w:customStyle="1" w:styleId="E-ItemListinStep">
    <w:name w:val="E-Item List in Step"/>
    <w:basedOn w:val="E-ItemList"/>
    <w:link w:val="E-ItemListinStepChar"/>
    <w:qFormat/>
    <w:rsid w:val="006A7AF9"/>
    <w:pPr>
      <w:numPr>
        <w:numId w:val="41"/>
      </w:numPr>
    </w:pPr>
  </w:style>
  <w:style w:type="character" w:customStyle="1" w:styleId="E-ItemListinStepChar">
    <w:name w:val="E-Item List in Step Char"/>
    <w:link w:val="E-ItemListinStep"/>
    <w:rsid w:val="006A7AF9"/>
    <w:rPr>
      <w:rFonts w:eastAsia="Calibri" w:cs="Arial"/>
      <w:kern w:val="2"/>
      <w:sz w:val="13"/>
      <w:szCs w:val="21"/>
    </w:rPr>
  </w:style>
  <w:style w:type="paragraph" w:customStyle="1" w:styleId="ItemText">
    <w:name w:val="Item Text"/>
    <w:rsid w:val="00A80394"/>
    <w:pPr>
      <w:adjustRightInd w:val="0"/>
      <w:snapToGrid w:val="0"/>
      <w:spacing w:before="80" w:after="80" w:line="240" w:lineRule="atLeast"/>
      <w:ind w:left="851"/>
    </w:pPr>
    <w:rPr>
      <w:rFonts w:ascii="Times New Roman" w:eastAsia="STXihei" w:hAnsi="Times New Roman"/>
      <w:kern w:val="2"/>
      <w:sz w:val="21"/>
      <w:szCs w:val="21"/>
    </w:rPr>
  </w:style>
  <w:style w:type="paragraph" w:customStyle="1" w:styleId="E-ItemTextinStep">
    <w:name w:val="E-Item Text in Step"/>
    <w:basedOn w:val="ItemText"/>
    <w:link w:val="E-ItemTextinStepChar"/>
    <w:qFormat/>
    <w:rsid w:val="00A80394"/>
    <w:pPr>
      <w:ind w:left="567"/>
    </w:pPr>
    <w:rPr>
      <w:rFonts w:ascii="Calibri" w:eastAsia="Calibri" w:hAnsi="Calibri"/>
      <w:sz w:val="24"/>
    </w:rPr>
  </w:style>
  <w:style w:type="character" w:customStyle="1" w:styleId="E-ItemTextinStepChar">
    <w:name w:val="E-Item Text in Step Char"/>
    <w:link w:val="E-ItemTextinStep"/>
    <w:rsid w:val="00A80394"/>
    <w:rPr>
      <w:rFonts w:eastAsia="Calibri"/>
      <w:kern w:val="2"/>
      <w:sz w:val="24"/>
      <w:szCs w:val="21"/>
    </w:rPr>
  </w:style>
  <w:style w:type="paragraph" w:customStyle="1" w:styleId="E-Note">
    <w:name w:val="E-Note"/>
    <w:next w:val="Standaard"/>
    <w:rsid w:val="00232299"/>
    <w:pPr>
      <w:numPr>
        <w:numId w:val="30"/>
      </w:numPr>
      <w:spacing w:line="0" w:lineRule="atLeast"/>
      <w:ind w:left="420"/>
    </w:pPr>
    <w:rPr>
      <w:rFonts w:ascii="Times New Roman" w:eastAsia="Calibri" w:hAnsi="Times New Roman" w:cs="SimSun"/>
      <w:color w:val="000000"/>
      <w:kern w:val="21"/>
      <w:sz w:val="15"/>
    </w:rPr>
  </w:style>
  <w:style w:type="paragraph" w:customStyle="1" w:styleId="E-NoteList">
    <w:name w:val="E-Note List"/>
    <w:rsid w:val="00546B88"/>
    <w:pPr>
      <w:keepNext/>
      <w:numPr>
        <w:numId w:val="31"/>
      </w:numPr>
      <w:tabs>
        <w:tab w:val="left" w:pos="0"/>
      </w:tabs>
      <w:spacing w:line="0" w:lineRule="atLeast"/>
      <w:ind w:left="426" w:hanging="142"/>
    </w:pPr>
    <w:rPr>
      <w:rFonts w:eastAsia="Calibri" w:cs="Arial"/>
      <w:iCs/>
      <w:kern w:val="2"/>
      <w:sz w:val="13"/>
      <w:szCs w:val="18"/>
    </w:rPr>
  </w:style>
  <w:style w:type="paragraph" w:customStyle="1" w:styleId="E-NoteText">
    <w:name w:val="E-Note Text"/>
    <w:qFormat/>
    <w:rsid w:val="00546B88"/>
    <w:pPr>
      <w:spacing w:line="0" w:lineRule="atLeast"/>
    </w:pPr>
    <w:rPr>
      <w:rFonts w:eastAsia="Calibri" w:cs="SimSun"/>
      <w:color w:val="000000"/>
      <w:kern w:val="21"/>
      <w:sz w:val="13"/>
    </w:rPr>
  </w:style>
  <w:style w:type="paragraph" w:customStyle="1" w:styleId="E-Purpose">
    <w:name w:val="E-Purpose"/>
    <w:basedOn w:val="Standaard"/>
    <w:link w:val="E-PurposeChar"/>
    <w:qFormat/>
    <w:rsid w:val="00546B88"/>
    <w:pPr>
      <w:widowControl/>
      <w:topLinePunct/>
      <w:adjustRightInd w:val="0"/>
      <w:snapToGrid w:val="0"/>
      <w:spacing w:line="0" w:lineRule="atLeast"/>
      <w:jc w:val="left"/>
    </w:pPr>
    <w:rPr>
      <w:rFonts w:ascii="Calibri" w:hAnsi="Calibri" w:cs="Arial"/>
      <w:b/>
      <w:i/>
      <w:color w:val="auto"/>
      <w:kern w:val="2"/>
      <w:sz w:val="13"/>
      <w:szCs w:val="21"/>
    </w:rPr>
  </w:style>
  <w:style w:type="character" w:customStyle="1" w:styleId="E-PurposeChar">
    <w:name w:val="E-Purpose Char"/>
    <w:link w:val="E-Purpose"/>
    <w:rsid w:val="00546B88"/>
    <w:rPr>
      <w:rFonts w:cs="Arial"/>
      <w:b/>
      <w:i/>
      <w:kern w:val="2"/>
      <w:sz w:val="13"/>
      <w:szCs w:val="21"/>
    </w:rPr>
  </w:style>
  <w:style w:type="paragraph" w:customStyle="1" w:styleId="E-Step">
    <w:name w:val="E-Step"/>
    <w:basedOn w:val="Standaard"/>
    <w:rsid w:val="00546B88"/>
    <w:pPr>
      <w:widowControl/>
      <w:numPr>
        <w:ilvl w:val="5"/>
        <w:numId w:val="39"/>
      </w:numPr>
      <w:topLinePunct/>
      <w:adjustRightInd w:val="0"/>
      <w:snapToGrid w:val="0"/>
      <w:spacing w:line="0" w:lineRule="atLeast"/>
      <w:jc w:val="left"/>
    </w:pPr>
    <w:rPr>
      <w:rFonts w:ascii="Calibri" w:eastAsia="Book Antiqua" w:hAnsi="Calibri" w:cs="Arial"/>
      <w:snapToGrid w:val="0"/>
      <w:color w:val="auto"/>
      <w:sz w:val="13"/>
      <w:szCs w:val="21"/>
    </w:rPr>
  </w:style>
  <w:style w:type="paragraph" w:customStyle="1" w:styleId="E-StepText">
    <w:name w:val="E-Step Text"/>
    <w:basedOn w:val="Standaard"/>
    <w:link w:val="E-StepTextChar"/>
    <w:qFormat/>
    <w:rsid w:val="00A80394"/>
    <w:pPr>
      <w:widowControl/>
      <w:topLinePunct/>
      <w:adjustRightInd w:val="0"/>
      <w:snapToGrid w:val="0"/>
      <w:spacing w:before="160" w:after="160" w:line="240" w:lineRule="atLeast"/>
      <w:ind w:leftChars="236" w:left="566"/>
      <w:jc w:val="left"/>
    </w:pPr>
    <w:rPr>
      <w:rFonts w:ascii="Calibri" w:hAnsi="Calibri" w:cs="Arial"/>
      <w:color w:val="auto"/>
      <w:kern w:val="2"/>
      <w:sz w:val="24"/>
      <w:szCs w:val="21"/>
    </w:rPr>
  </w:style>
  <w:style w:type="character" w:customStyle="1" w:styleId="E-StepTextChar">
    <w:name w:val="E-Step Text Char"/>
    <w:link w:val="E-StepText"/>
    <w:rsid w:val="00A80394"/>
    <w:rPr>
      <w:rFonts w:cs="Arial"/>
      <w:kern w:val="2"/>
      <w:sz w:val="24"/>
      <w:szCs w:val="21"/>
    </w:rPr>
  </w:style>
  <w:style w:type="paragraph" w:customStyle="1" w:styleId="SubItemList">
    <w:name w:val="Sub Item List"/>
    <w:basedOn w:val="Standaard"/>
    <w:rsid w:val="00A80394"/>
    <w:pPr>
      <w:numPr>
        <w:numId w:val="32"/>
      </w:numPr>
      <w:spacing w:before="80" w:after="80"/>
    </w:pPr>
    <w:rPr>
      <w:color w:val="auto"/>
      <w:kern w:val="2"/>
      <w:szCs w:val="24"/>
    </w:rPr>
  </w:style>
  <w:style w:type="paragraph" w:customStyle="1" w:styleId="E-SubItemList">
    <w:name w:val="E-Sub Item List"/>
    <w:basedOn w:val="SubItemList"/>
    <w:link w:val="E-SubItemListChar"/>
    <w:qFormat/>
    <w:rsid w:val="00012559"/>
    <w:pPr>
      <w:widowControl/>
      <w:numPr>
        <w:numId w:val="0"/>
      </w:numPr>
      <w:spacing w:before="0" w:after="0" w:line="0" w:lineRule="atLeast"/>
      <w:jc w:val="left"/>
    </w:pPr>
    <w:rPr>
      <w:rFonts w:ascii="Calibri" w:eastAsia="Calibri" w:hAnsi="Calibri" w:cs="Arial"/>
      <w:sz w:val="13"/>
      <w:szCs w:val="21"/>
    </w:rPr>
  </w:style>
  <w:style w:type="character" w:customStyle="1" w:styleId="E-SubItemListChar">
    <w:name w:val="E-Sub Item List Char"/>
    <w:link w:val="E-SubItemList"/>
    <w:rsid w:val="00012559"/>
    <w:rPr>
      <w:rFonts w:eastAsia="Calibri" w:cs="Arial"/>
      <w:kern w:val="2"/>
      <w:sz w:val="13"/>
      <w:szCs w:val="21"/>
    </w:rPr>
  </w:style>
  <w:style w:type="paragraph" w:customStyle="1" w:styleId="E-SubStep">
    <w:name w:val="E-Sub Step"/>
    <w:basedOn w:val="Standaard"/>
    <w:link w:val="E-SubStepChar"/>
    <w:qFormat/>
    <w:rsid w:val="00D70426"/>
    <w:pPr>
      <w:widowControl/>
      <w:numPr>
        <w:numId w:val="43"/>
      </w:numPr>
      <w:topLinePunct/>
      <w:adjustRightInd w:val="0"/>
      <w:snapToGrid w:val="0"/>
      <w:spacing w:line="0" w:lineRule="atLeast"/>
      <w:jc w:val="left"/>
    </w:pPr>
    <w:rPr>
      <w:rFonts w:ascii="Calibri" w:eastAsia="Calibri" w:hAnsi="Calibri" w:cs="SimSun"/>
      <w:sz w:val="13"/>
      <w:szCs w:val="24"/>
    </w:rPr>
  </w:style>
  <w:style w:type="character" w:customStyle="1" w:styleId="E-SubStepChar">
    <w:name w:val="E-Sub Step Char"/>
    <w:link w:val="E-SubStep"/>
    <w:rsid w:val="00D70426"/>
    <w:rPr>
      <w:rFonts w:eastAsia="Calibri" w:cs="SimSun"/>
      <w:color w:val="000000"/>
      <w:sz w:val="13"/>
      <w:szCs w:val="24"/>
    </w:rPr>
  </w:style>
  <w:style w:type="paragraph" w:customStyle="1" w:styleId="E-SubStepText">
    <w:name w:val="E-Sub Step Text"/>
    <w:basedOn w:val="Standaard"/>
    <w:link w:val="E-SubStepTextChar"/>
    <w:qFormat/>
    <w:rsid w:val="00A80394"/>
    <w:pPr>
      <w:widowControl/>
      <w:topLinePunct/>
      <w:adjustRightInd w:val="0"/>
      <w:snapToGrid w:val="0"/>
      <w:spacing w:before="160" w:after="160" w:line="240" w:lineRule="atLeast"/>
      <w:ind w:leftChars="354" w:left="850"/>
      <w:jc w:val="left"/>
    </w:pPr>
    <w:rPr>
      <w:rFonts w:ascii="Calibri" w:hAnsi="Calibri" w:cs="Arial"/>
      <w:bCs/>
      <w:color w:val="auto"/>
      <w:sz w:val="24"/>
      <w:szCs w:val="21"/>
    </w:rPr>
  </w:style>
  <w:style w:type="character" w:customStyle="1" w:styleId="E-SubStepTextChar">
    <w:name w:val="E-Sub Step Text Char"/>
    <w:link w:val="E-SubStepText"/>
    <w:rsid w:val="00A80394"/>
    <w:rPr>
      <w:rFonts w:cs="Arial"/>
      <w:bCs/>
      <w:sz w:val="24"/>
      <w:szCs w:val="21"/>
    </w:rPr>
  </w:style>
  <w:style w:type="paragraph" w:customStyle="1" w:styleId="E-TableDescription">
    <w:name w:val="E-Table Description"/>
    <w:basedOn w:val="Standaard"/>
    <w:next w:val="Standaard"/>
    <w:rsid w:val="00546B88"/>
    <w:pPr>
      <w:keepNext/>
      <w:widowControl/>
      <w:numPr>
        <w:ilvl w:val="8"/>
        <w:numId w:val="39"/>
      </w:numPr>
      <w:topLinePunct/>
      <w:adjustRightInd w:val="0"/>
      <w:snapToGrid w:val="0"/>
      <w:spacing w:line="0" w:lineRule="atLeast"/>
      <w:jc w:val="center"/>
    </w:pPr>
    <w:rPr>
      <w:rFonts w:ascii="Calibri" w:eastAsia="Calibri" w:hAnsi="Calibri" w:cs="Arial"/>
      <w:color w:val="auto"/>
      <w:spacing w:val="-4"/>
      <w:kern w:val="2"/>
      <w:sz w:val="13"/>
      <w:szCs w:val="21"/>
      <w:lang w:val="zh-CN"/>
    </w:rPr>
  </w:style>
  <w:style w:type="paragraph" w:customStyle="1" w:styleId="E-TableHeading">
    <w:name w:val="E-Table Heading"/>
    <w:basedOn w:val="Standaard"/>
    <w:rsid w:val="00546B88"/>
    <w:pPr>
      <w:keepNext/>
      <w:topLinePunct/>
      <w:adjustRightInd w:val="0"/>
      <w:snapToGrid w:val="0"/>
      <w:spacing w:line="0" w:lineRule="atLeast"/>
      <w:jc w:val="left"/>
    </w:pPr>
    <w:rPr>
      <w:rFonts w:ascii="Book Antiqua" w:eastAsia="Calibri" w:hAnsi="Book Antiqua" w:cs="Book Antiqua"/>
      <w:bCs/>
      <w:snapToGrid w:val="0"/>
      <w:color w:val="auto"/>
      <w:sz w:val="13"/>
      <w:szCs w:val="21"/>
    </w:rPr>
  </w:style>
  <w:style w:type="paragraph" w:customStyle="1" w:styleId="E-TableItemList">
    <w:name w:val="E-Table Item List"/>
    <w:basedOn w:val="Standaard"/>
    <w:rsid w:val="00A80394"/>
    <w:pPr>
      <w:widowControl/>
      <w:numPr>
        <w:numId w:val="33"/>
      </w:numPr>
      <w:topLinePunct/>
      <w:adjustRightInd w:val="0"/>
      <w:snapToGrid w:val="0"/>
      <w:spacing w:before="80" w:after="80" w:line="240" w:lineRule="atLeast"/>
      <w:jc w:val="left"/>
    </w:pPr>
    <w:rPr>
      <w:rFonts w:ascii="Calibri" w:eastAsia="Calibri" w:hAnsi="Calibri" w:cs="Arial"/>
      <w:color w:val="auto"/>
      <w:sz w:val="24"/>
      <w:szCs w:val="21"/>
    </w:rPr>
  </w:style>
  <w:style w:type="paragraph" w:customStyle="1" w:styleId="E-TableText">
    <w:name w:val="E-Table Text"/>
    <w:basedOn w:val="Standaard"/>
    <w:rsid w:val="00546B88"/>
    <w:pPr>
      <w:keepNext/>
      <w:topLinePunct/>
      <w:adjustRightInd w:val="0"/>
      <w:snapToGrid w:val="0"/>
      <w:spacing w:line="0" w:lineRule="atLeast"/>
    </w:pPr>
    <w:rPr>
      <w:rFonts w:ascii="Calibri" w:eastAsia="Calibri" w:hAnsi="Calibri" w:cs="Arial"/>
      <w:noProof/>
      <w:snapToGrid w:val="0"/>
      <w:color w:val="auto"/>
      <w:sz w:val="13"/>
      <w:szCs w:val="21"/>
    </w:rPr>
  </w:style>
  <w:style w:type="paragraph" w:customStyle="1" w:styleId="E-WarningList">
    <w:name w:val="E-Warning List"/>
    <w:basedOn w:val="Standaard"/>
    <w:rsid w:val="00A80394"/>
    <w:pPr>
      <w:keepNext/>
      <w:keepLines/>
      <w:pBdr>
        <w:bottom w:val="single" w:sz="12" w:space="4" w:color="auto"/>
      </w:pBdr>
      <w:spacing w:before="80" w:after="80"/>
    </w:pPr>
    <w:rPr>
      <w:iCs/>
      <w:color w:val="auto"/>
      <w:kern w:val="2"/>
      <w:szCs w:val="24"/>
    </w:rPr>
  </w:style>
  <w:style w:type="paragraph" w:customStyle="1" w:styleId="E-WarningText">
    <w:name w:val="E-Warning Text"/>
    <w:basedOn w:val="Standaard"/>
    <w:qFormat/>
    <w:rsid w:val="00811F99"/>
    <w:pPr>
      <w:keepLines/>
      <w:pBdr>
        <w:bottom w:val="single" w:sz="12" w:space="1" w:color="auto"/>
      </w:pBdr>
      <w:spacing w:line="0" w:lineRule="atLeast"/>
    </w:pPr>
    <w:rPr>
      <w:rFonts w:ascii="Calibri" w:hAnsi="Calibri" w:cs="SimSun"/>
      <w:kern w:val="21"/>
      <w:sz w:val="13"/>
    </w:rPr>
  </w:style>
  <w:style w:type="paragraph" w:customStyle="1" w:styleId="E-4">
    <w:name w:val="E-标题4"/>
    <w:basedOn w:val="Standaard"/>
    <w:next w:val="Standaard"/>
    <w:rsid w:val="00A80394"/>
    <w:pPr>
      <w:keepNext/>
      <w:keepLines/>
      <w:widowControl/>
      <w:numPr>
        <w:ilvl w:val="3"/>
        <w:numId w:val="39"/>
      </w:numPr>
      <w:topLinePunct/>
      <w:adjustRightInd w:val="0"/>
      <w:snapToGrid w:val="0"/>
      <w:spacing w:before="300" w:after="80" w:line="240" w:lineRule="atLeast"/>
      <w:jc w:val="left"/>
      <w:outlineLvl w:val="3"/>
    </w:pPr>
    <w:rPr>
      <w:rFonts w:ascii="Book Antiqua" w:eastAsia="Calibri" w:hAnsi="Book Antiqua" w:cs="Book Antiqua"/>
      <w:bCs/>
      <w:color w:val="auto"/>
      <w:sz w:val="28"/>
      <w:szCs w:val="28"/>
      <w:lang w:val="zh-CN"/>
    </w:rPr>
  </w:style>
  <w:style w:type="paragraph" w:customStyle="1" w:styleId="E-UD">
    <w:name w:val="E-封面 UD号"/>
    <w:basedOn w:val="Standaard"/>
    <w:rsid w:val="00A80394"/>
    <w:pPr>
      <w:widowControl/>
      <w:topLinePunct/>
      <w:adjustRightInd w:val="0"/>
      <w:snapToGrid w:val="0"/>
      <w:spacing w:before="160" w:after="160" w:line="240" w:lineRule="atLeast"/>
    </w:pPr>
    <w:rPr>
      <w:rFonts w:ascii="Calibri" w:eastAsia="Calibri" w:hAnsi="Calibri" w:cs="SimSun"/>
      <w:color w:val="auto"/>
      <w:kern w:val="2"/>
      <w:sz w:val="24"/>
    </w:rPr>
  </w:style>
  <w:style w:type="paragraph" w:customStyle="1" w:styleId="E-">
    <w:name w:val="E-封面 二号"/>
    <w:basedOn w:val="Standaard"/>
    <w:rsid w:val="00A80394"/>
    <w:pPr>
      <w:widowControl/>
      <w:topLinePunct/>
      <w:adjustRightInd w:val="0"/>
      <w:snapToGrid w:val="0"/>
      <w:spacing w:before="160" w:after="160" w:line="240" w:lineRule="atLeast"/>
      <w:jc w:val="right"/>
    </w:pPr>
    <w:rPr>
      <w:rFonts w:eastAsia="Times New Roman" w:cs="SimSun"/>
      <w:bCs/>
      <w:color w:val="auto"/>
      <w:kern w:val="2"/>
      <w:sz w:val="44"/>
    </w:rPr>
  </w:style>
  <w:style w:type="paragraph" w:customStyle="1" w:styleId="E-0">
    <w:name w:val="E-封面 三号"/>
    <w:basedOn w:val="Standaard"/>
    <w:rsid w:val="00A80394"/>
    <w:pPr>
      <w:widowControl/>
      <w:topLinePunct/>
      <w:adjustRightInd w:val="0"/>
      <w:snapToGrid w:val="0"/>
      <w:spacing w:before="160" w:after="160" w:line="240" w:lineRule="atLeast"/>
      <w:jc w:val="right"/>
    </w:pPr>
    <w:rPr>
      <w:rFonts w:eastAsia="Times New Roman" w:cs="SimSun"/>
      <w:bCs/>
      <w:color w:val="auto"/>
      <w:kern w:val="2"/>
      <w:sz w:val="32"/>
    </w:rPr>
  </w:style>
  <w:style w:type="paragraph" w:customStyle="1" w:styleId="E-Content">
    <w:name w:val="E-正文Content"/>
    <w:basedOn w:val="Standaard"/>
    <w:link w:val="E-ContentChar"/>
    <w:qFormat/>
    <w:rsid w:val="00546B88"/>
    <w:pPr>
      <w:widowControl/>
      <w:topLinePunct/>
      <w:adjustRightInd w:val="0"/>
      <w:snapToGrid w:val="0"/>
      <w:spacing w:line="0" w:lineRule="atLeast"/>
      <w:jc w:val="left"/>
    </w:pPr>
    <w:rPr>
      <w:rFonts w:ascii="Calibri" w:hAnsi="Calibri" w:cs="Arial"/>
      <w:color w:val="auto"/>
      <w:kern w:val="2"/>
      <w:sz w:val="13"/>
      <w:szCs w:val="24"/>
    </w:rPr>
  </w:style>
  <w:style w:type="character" w:customStyle="1" w:styleId="E-ContentChar">
    <w:name w:val="E-正文Content Char"/>
    <w:link w:val="E-Content"/>
    <w:rsid w:val="00546B88"/>
    <w:rPr>
      <w:rFonts w:cs="Arial"/>
      <w:kern w:val="2"/>
      <w:sz w:val="13"/>
      <w:szCs w:val="24"/>
    </w:rPr>
  </w:style>
  <w:style w:type="paragraph" w:customStyle="1" w:styleId="Heading4NoNumber">
    <w:name w:val="Heading4 No Number"/>
    <w:basedOn w:val="Standaard"/>
    <w:semiHidden/>
    <w:rsid w:val="00A80394"/>
    <w:pPr>
      <w:keepNext/>
      <w:spacing w:before="200"/>
    </w:pPr>
    <w:rPr>
      <w:rFonts w:eastAsia="SimHei"/>
      <w:bCs/>
      <w:color w:val="auto"/>
      <w:spacing w:val="-4"/>
      <w:kern w:val="2"/>
      <w:szCs w:val="24"/>
    </w:rPr>
  </w:style>
  <w:style w:type="character" w:styleId="HTMLVariable">
    <w:name w:val="HTML Variable"/>
    <w:semiHidden/>
    <w:rsid w:val="00A80394"/>
    <w:rPr>
      <w:i/>
      <w:iCs/>
    </w:rPr>
  </w:style>
  <w:style w:type="character" w:styleId="HTML-schrijfmachine">
    <w:name w:val="HTML Typewriter"/>
    <w:semiHidden/>
    <w:rsid w:val="00A80394"/>
    <w:rPr>
      <w:rFonts w:ascii="Courier New" w:hAnsi="Courier New" w:cs="Courier New"/>
      <w:sz w:val="20"/>
      <w:szCs w:val="20"/>
    </w:rPr>
  </w:style>
  <w:style w:type="character" w:styleId="HTMLCode">
    <w:name w:val="HTML Code"/>
    <w:semiHidden/>
    <w:rsid w:val="00A80394"/>
    <w:rPr>
      <w:rFonts w:ascii="Courier New" w:hAnsi="Courier New" w:cs="Courier New"/>
      <w:sz w:val="20"/>
      <w:szCs w:val="20"/>
    </w:rPr>
  </w:style>
  <w:style w:type="paragraph" w:styleId="HTML-adres">
    <w:name w:val="HTML Address"/>
    <w:basedOn w:val="Standaard"/>
    <w:link w:val="HTML-adresChar"/>
    <w:semiHidden/>
    <w:rsid w:val="00A80394"/>
    <w:rPr>
      <w:i/>
      <w:iCs/>
      <w:color w:val="auto"/>
      <w:kern w:val="2"/>
      <w:szCs w:val="24"/>
    </w:rPr>
  </w:style>
  <w:style w:type="character" w:customStyle="1" w:styleId="HTML-adresChar">
    <w:name w:val="HTML-adres Char"/>
    <w:link w:val="HTML-adres"/>
    <w:semiHidden/>
    <w:rsid w:val="00A80394"/>
    <w:rPr>
      <w:rFonts w:ascii="Times New Roman" w:hAnsi="Times New Roman"/>
      <w:i/>
      <w:iCs/>
      <w:kern w:val="2"/>
      <w:sz w:val="18"/>
      <w:szCs w:val="24"/>
    </w:rPr>
  </w:style>
  <w:style w:type="character" w:styleId="HTMLDefinition">
    <w:name w:val="HTML Definition"/>
    <w:semiHidden/>
    <w:rsid w:val="00A80394"/>
    <w:rPr>
      <w:i/>
      <w:iCs/>
    </w:rPr>
  </w:style>
  <w:style w:type="character" w:styleId="HTML-toetsenbord">
    <w:name w:val="HTML Keyboard"/>
    <w:semiHidden/>
    <w:rsid w:val="00A80394"/>
    <w:rPr>
      <w:rFonts w:ascii="Courier New" w:hAnsi="Courier New" w:cs="Courier New"/>
      <w:sz w:val="20"/>
      <w:szCs w:val="20"/>
    </w:rPr>
  </w:style>
  <w:style w:type="character" w:styleId="HTML-acroniem">
    <w:name w:val="HTML Acronym"/>
    <w:semiHidden/>
    <w:rsid w:val="00A80394"/>
  </w:style>
  <w:style w:type="character" w:styleId="HTML-voorbeeld">
    <w:name w:val="HTML Sample"/>
    <w:semiHidden/>
    <w:rsid w:val="00A80394"/>
    <w:rPr>
      <w:rFonts w:ascii="Courier New" w:hAnsi="Courier New" w:cs="Courier New"/>
    </w:rPr>
  </w:style>
  <w:style w:type="character" w:styleId="HTML-citaat">
    <w:name w:val="HTML Cite"/>
    <w:semiHidden/>
    <w:rsid w:val="00A80394"/>
    <w:rPr>
      <w:i/>
      <w:iCs/>
    </w:rPr>
  </w:style>
  <w:style w:type="paragraph" w:customStyle="1" w:styleId="ItemStepinTable">
    <w:name w:val="Item Step in Table"/>
    <w:semiHidden/>
    <w:rsid w:val="00A80394"/>
    <w:pPr>
      <w:numPr>
        <w:numId w:val="35"/>
      </w:numPr>
      <w:topLinePunct/>
      <w:spacing w:before="40" w:after="40"/>
    </w:pPr>
    <w:rPr>
      <w:rFonts w:ascii="Times New Roman" w:hAnsi="Times New Roman" w:cs="Arial"/>
      <w:sz w:val="22"/>
      <w:szCs w:val="22"/>
    </w:rPr>
  </w:style>
  <w:style w:type="paragraph" w:customStyle="1" w:styleId="ManualTitle1">
    <w:name w:val="Manual Title1"/>
    <w:semiHidden/>
    <w:rsid w:val="00A80394"/>
    <w:rPr>
      <w:rFonts w:ascii="Arial" w:eastAsia="SimHei" w:hAnsi="Arial"/>
      <w:noProof/>
      <w:sz w:val="30"/>
      <w:lang w:eastAsia="en-US"/>
    </w:rPr>
  </w:style>
  <w:style w:type="paragraph" w:customStyle="1" w:styleId="Outline">
    <w:name w:val="Outline"/>
    <w:basedOn w:val="Standaard"/>
    <w:semiHidden/>
    <w:rsid w:val="00A80394"/>
    <w:pPr>
      <w:spacing w:before="80" w:after="80" w:line="200" w:lineRule="atLeast"/>
      <w:ind w:left="709"/>
    </w:pPr>
    <w:rPr>
      <w:i/>
      <w:color w:val="0000FF"/>
      <w:szCs w:val="18"/>
    </w:rPr>
  </w:style>
  <w:style w:type="paragraph" w:customStyle="1" w:styleId="Step-End">
    <w:name w:val="Step-End"/>
    <w:basedOn w:val="Standaard"/>
    <w:rsid w:val="00A80394"/>
    <w:pPr>
      <w:spacing w:after="400"/>
    </w:pPr>
    <w:rPr>
      <w:b/>
      <w:color w:val="auto"/>
      <w:kern w:val="2"/>
      <w:szCs w:val="24"/>
    </w:rPr>
  </w:style>
  <w:style w:type="paragraph" w:customStyle="1" w:styleId="SubItemText">
    <w:name w:val="Sub Item Text"/>
    <w:rsid w:val="00A80394"/>
    <w:pPr>
      <w:adjustRightInd w:val="0"/>
      <w:snapToGrid w:val="0"/>
      <w:spacing w:before="80" w:after="80" w:line="240" w:lineRule="atLeast"/>
      <w:ind w:left="1134"/>
    </w:pPr>
    <w:rPr>
      <w:rFonts w:ascii="Times New Roman" w:eastAsia="STXihei" w:hAnsi="Times New Roman"/>
      <w:kern w:val="2"/>
      <w:sz w:val="21"/>
      <w:szCs w:val="21"/>
    </w:rPr>
  </w:style>
  <w:style w:type="table" w:customStyle="1" w:styleId="table0">
    <w:name w:val="table"/>
    <w:basedOn w:val="Professioneletabel"/>
    <w:rsid w:val="00A80394"/>
    <w:pPr>
      <w:keepNext/>
    </w:pPr>
    <w:rPr>
      <w:rFonts w:ascii="Times New Roman" w:eastAsia="Times New Roman" w:hAnsi="Times New Roman" w:cs="Arial"/>
      <w:lang w:val="fr-FR" w:eastAsia="fr-FR"/>
    </w:rPr>
    <w:tblPr>
      <w:jc w:val="center"/>
    </w:tblPr>
    <w:trPr>
      <w:cantSplit/>
      <w:jc w:val="center"/>
    </w:trPr>
    <w:tcPr>
      <w:shd w:val="clear" w:color="auto" w:fill="auto"/>
    </w:tc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Professioneletabel">
    <w:name w:val="Table Professional"/>
    <w:basedOn w:val="Standaardtabel"/>
    <w:uiPriority w:val="99"/>
    <w:semiHidden/>
    <w:unhideWhenUsed/>
    <w:rsid w:val="00A80394"/>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ItemList">
    <w:name w:val="Table Item List"/>
    <w:basedOn w:val="Standaard"/>
    <w:rsid w:val="00A80394"/>
    <w:pPr>
      <w:spacing w:before="80" w:after="80"/>
    </w:pPr>
    <w:rPr>
      <w:color w:val="auto"/>
      <w:szCs w:val="24"/>
    </w:rPr>
  </w:style>
  <w:style w:type="table" w:customStyle="1" w:styleId="TableNoFrame">
    <w:name w:val="Table No Frame"/>
    <w:basedOn w:val="Tabelraster"/>
    <w:semiHidden/>
    <w:rsid w:val="00A80394"/>
    <w:rPr>
      <w:kern w:val="0"/>
      <w:sz w:val="20"/>
      <w:szCs w:val="20"/>
    </w:rPr>
    <w:tblPr/>
    <w:trPr>
      <w:cantSplit/>
    </w:trPr>
  </w:style>
  <w:style w:type="paragraph" w:customStyle="1" w:styleId="TOC1">
    <w:name w:val="TOC 标题1"/>
    <w:next w:val="Inhopg1"/>
    <w:semiHidden/>
    <w:rsid w:val="00A80394"/>
    <w:pPr>
      <w:keepNext/>
      <w:snapToGrid w:val="0"/>
      <w:spacing w:before="480" w:after="360"/>
      <w:jc w:val="center"/>
    </w:pPr>
    <w:rPr>
      <w:rFonts w:ascii="Arial" w:eastAsia="SimHei" w:hAnsi="Arial" w:cs="Arial"/>
      <w:noProof/>
      <w:sz w:val="36"/>
      <w:szCs w:val="36"/>
    </w:rPr>
  </w:style>
  <w:style w:type="paragraph" w:customStyle="1" w:styleId="z-Block">
    <w:name w:val="z-Block"/>
    <w:basedOn w:val="Standaard"/>
    <w:next w:val="Standaard"/>
    <w:rsid w:val="00A80394"/>
    <w:pPr>
      <w:keepNext/>
      <w:keepLines/>
      <w:spacing w:before="300" w:after="80"/>
      <w:outlineLvl w:val="3"/>
    </w:pPr>
    <w:rPr>
      <w:rFonts w:ascii="Book Antiqua" w:eastAsia="SimHei" w:hAnsi="Book Antiqua" w:cs="Book Antiqua"/>
      <w:bCs/>
      <w:color w:val="auto"/>
      <w:sz w:val="26"/>
      <w:szCs w:val="26"/>
    </w:rPr>
  </w:style>
  <w:style w:type="paragraph" w:customStyle="1" w:styleId="z-BlockinAppendix">
    <w:name w:val="z-Block in Appendix"/>
    <w:basedOn w:val="E-4"/>
    <w:next w:val="Standaard"/>
    <w:rsid w:val="00A80394"/>
    <w:pPr>
      <w:numPr>
        <w:numId w:val="38"/>
      </w:numPr>
      <w:topLinePunct w:val="0"/>
      <w:outlineLvl w:val="6"/>
    </w:pPr>
  </w:style>
  <w:style w:type="paragraph" w:customStyle="1" w:styleId="Z-FigureDescriptioninAppendix">
    <w:name w:val="Z-Figure Description in Appendix"/>
    <w:basedOn w:val="E-Figure"/>
    <w:next w:val="E-Figure"/>
    <w:rsid w:val="00A80394"/>
    <w:pPr>
      <w:numPr>
        <w:ilvl w:val="6"/>
        <w:numId w:val="38"/>
      </w:numPr>
    </w:pPr>
  </w:style>
  <w:style w:type="paragraph" w:customStyle="1" w:styleId="Z-TableDescriptioninAppendix">
    <w:name w:val="Z-Table Description in Appendix"/>
    <w:basedOn w:val="E-TableDescription"/>
    <w:next w:val="Standaard"/>
    <w:rsid w:val="00A80394"/>
    <w:pPr>
      <w:numPr>
        <w:ilvl w:val="7"/>
        <w:numId w:val="38"/>
      </w:numPr>
      <w:topLinePunct w:val="0"/>
    </w:pPr>
  </w:style>
  <w:style w:type="character" w:customStyle="1" w:styleId="SUBITEMSTEPChar">
    <w:name w:val="SUB ITEM STEP Char"/>
    <w:link w:val="SUBITEMSTEP"/>
    <w:rsid w:val="006A7AF9"/>
    <w:rPr>
      <w:rFonts w:ascii="Times New Roman" w:hAnsi="Times New Roman" w:cs="SimSun"/>
      <w:color w:val="000000"/>
      <w:sz w:val="21"/>
      <w:szCs w:val="21"/>
    </w:rPr>
  </w:style>
  <w:style w:type="character" w:customStyle="1" w:styleId="111">
    <w:name w:val="标题 1 字符1"/>
    <w:aliases w:val="E-标题1 字符1,heading 1 字符1,H1 字符1,h1 字符1,app heading 1 字符1,l1 字符1,Huvudrubrik 字符1,SAHeading 1 字符1,Heading 0 字符1,Header 1 字符1,Header1 字符1,Section Heading 字符1,(Chapter Nbr) 字符1,R1 字符1,H11 字符1,Level 1 Topic Heading 字符1,dd heading 1 字符1,dh1 字符1"/>
    <w:rsid w:val="005565EF"/>
    <w:rPr>
      <w:rFonts w:ascii="Book Antiqua" w:eastAsia="Calibri" w:hAnsi="Book Antiqua" w:cs="Book Antiqua"/>
      <w:bCs/>
      <w:kern w:val="2"/>
      <w:sz w:val="24"/>
      <w:szCs w:val="44"/>
    </w:rPr>
  </w:style>
  <w:style w:type="character" w:customStyle="1" w:styleId="210">
    <w:name w:val="标题 2 字符1"/>
    <w:aliases w:val="E-标题 2 字符1,heading 2 字符1,1 字符1,H2 字符1,UNDERRUBRIK 1-2 字符1,l2 字符1,h:2 字符1,h:2app 字符1,T2 字符1,A 字符1,Header 2 字符1,Level 2 Head 字符1,2 字符1,节名 字符1,Title2 字符1,?ú?? 字符1,2nd level 字符1,Titre2 字符1,sect 1.2 字符1,Underrubrik1 字符1,prop2 字符1,Heading 2 Hidden 字符"/>
    <w:uiPriority w:val="99"/>
    <w:rsid w:val="005565EF"/>
    <w:rPr>
      <w:rFonts w:ascii="Book Antiqua" w:eastAsia="Calibri" w:hAnsi="Book Antiqua" w:cs="Book Antiqua"/>
      <w:bCs/>
      <w:noProof/>
      <w:sz w:val="21"/>
      <w:szCs w:val="36"/>
      <w:lang w:eastAsia="en-US"/>
    </w:rPr>
  </w:style>
  <w:style w:type="character" w:customStyle="1" w:styleId="310">
    <w:name w:val="标题 3 字符1"/>
    <w:aliases w:val="E-标题 3 字符1,heading 3 字符1,h:3 字符1,h 字符1,3 字符1,Kop 3V 字符1,l3 字符1,Level 3 Head 字符1,heading 3 + Indent: Left 0.25 in 字符1,Title3 字符1,1.1.1.标题 3 字符1,sect1.2.3 字符1,list 3 字符1,Head 3 字符1,h31 字符1,h32 字符1,h33 字符1,h34 字符1,h35 字符1,h36 字符1,h37 字符1,h38 字符1"/>
    <w:rsid w:val="005565EF"/>
    <w:rPr>
      <w:rFonts w:ascii="Book Antiqua" w:eastAsia="Calibri" w:hAnsi="Book Antiqua" w:cs="SimSun"/>
      <w:noProof/>
      <w:sz w:val="18"/>
      <w:szCs w:val="32"/>
    </w:rPr>
  </w:style>
  <w:style w:type="character" w:customStyle="1" w:styleId="E-SubItemList0">
    <w:name w:val="E-Sub Item List 字符"/>
    <w:rsid w:val="00012559"/>
    <w:rPr>
      <w:rFonts w:eastAsia="Calibri" w:cs="Arial"/>
      <w:kern w:val="2"/>
      <w:sz w:val="13"/>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777">
      <w:bodyDiv w:val="1"/>
      <w:marLeft w:val="0"/>
      <w:marRight w:val="0"/>
      <w:marTop w:val="0"/>
      <w:marBottom w:val="0"/>
      <w:divBdr>
        <w:top w:val="none" w:sz="0" w:space="0" w:color="auto"/>
        <w:left w:val="none" w:sz="0" w:space="0" w:color="auto"/>
        <w:bottom w:val="none" w:sz="0" w:space="0" w:color="auto"/>
        <w:right w:val="none" w:sz="0" w:space="0" w:color="auto"/>
      </w:divBdr>
    </w:div>
    <w:div w:id="177668335">
      <w:bodyDiv w:val="1"/>
      <w:marLeft w:val="0"/>
      <w:marRight w:val="0"/>
      <w:marTop w:val="0"/>
      <w:marBottom w:val="0"/>
      <w:divBdr>
        <w:top w:val="none" w:sz="0" w:space="0" w:color="auto"/>
        <w:left w:val="none" w:sz="0" w:space="0" w:color="auto"/>
        <w:bottom w:val="none" w:sz="0" w:space="0" w:color="auto"/>
        <w:right w:val="none" w:sz="0" w:space="0" w:color="auto"/>
      </w:divBdr>
    </w:div>
    <w:div w:id="193928294">
      <w:bodyDiv w:val="1"/>
      <w:marLeft w:val="0"/>
      <w:marRight w:val="0"/>
      <w:marTop w:val="0"/>
      <w:marBottom w:val="0"/>
      <w:divBdr>
        <w:top w:val="none" w:sz="0" w:space="0" w:color="auto"/>
        <w:left w:val="none" w:sz="0" w:space="0" w:color="auto"/>
        <w:bottom w:val="none" w:sz="0" w:space="0" w:color="auto"/>
        <w:right w:val="none" w:sz="0" w:space="0" w:color="auto"/>
      </w:divBdr>
    </w:div>
    <w:div w:id="201476506">
      <w:bodyDiv w:val="1"/>
      <w:marLeft w:val="0"/>
      <w:marRight w:val="0"/>
      <w:marTop w:val="0"/>
      <w:marBottom w:val="0"/>
      <w:divBdr>
        <w:top w:val="none" w:sz="0" w:space="0" w:color="auto"/>
        <w:left w:val="none" w:sz="0" w:space="0" w:color="auto"/>
        <w:bottom w:val="none" w:sz="0" w:space="0" w:color="auto"/>
        <w:right w:val="none" w:sz="0" w:space="0" w:color="auto"/>
      </w:divBdr>
    </w:div>
    <w:div w:id="228273763">
      <w:bodyDiv w:val="1"/>
      <w:marLeft w:val="0"/>
      <w:marRight w:val="0"/>
      <w:marTop w:val="0"/>
      <w:marBottom w:val="0"/>
      <w:divBdr>
        <w:top w:val="none" w:sz="0" w:space="0" w:color="auto"/>
        <w:left w:val="none" w:sz="0" w:space="0" w:color="auto"/>
        <w:bottom w:val="none" w:sz="0" w:space="0" w:color="auto"/>
        <w:right w:val="none" w:sz="0" w:space="0" w:color="auto"/>
      </w:divBdr>
    </w:div>
    <w:div w:id="243078556">
      <w:bodyDiv w:val="1"/>
      <w:marLeft w:val="0"/>
      <w:marRight w:val="0"/>
      <w:marTop w:val="0"/>
      <w:marBottom w:val="0"/>
      <w:divBdr>
        <w:top w:val="none" w:sz="0" w:space="0" w:color="auto"/>
        <w:left w:val="none" w:sz="0" w:space="0" w:color="auto"/>
        <w:bottom w:val="none" w:sz="0" w:space="0" w:color="auto"/>
        <w:right w:val="none" w:sz="0" w:space="0" w:color="auto"/>
      </w:divBdr>
    </w:div>
    <w:div w:id="332103075">
      <w:bodyDiv w:val="1"/>
      <w:marLeft w:val="0"/>
      <w:marRight w:val="0"/>
      <w:marTop w:val="0"/>
      <w:marBottom w:val="0"/>
      <w:divBdr>
        <w:top w:val="none" w:sz="0" w:space="0" w:color="auto"/>
        <w:left w:val="none" w:sz="0" w:space="0" w:color="auto"/>
        <w:bottom w:val="none" w:sz="0" w:space="0" w:color="auto"/>
        <w:right w:val="none" w:sz="0" w:space="0" w:color="auto"/>
      </w:divBdr>
    </w:div>
    <w:div w:id="332605682">
      <w:bodyDiv w:val="1"/>
      <w:marLeft w:val="0"/>
      <w:marRight w:val="0"/>
      <w:marTop w:val="0"/>
      <w:marBottom w:val="0"/>
      <w:divBdr>
        <w:top w:val="none" w:sz="0" w:space="0" w:color="auto"/>
        <w:left w:val="none" w:sz="0" w:space="0" w:color="auto"/>
        <w:bottom w:val="none" w:sz="0" w:space="0" w:color="auto"/>
        <w:right w:val="none" w:sz="0" w:space="0" w:color="auto"/>
      </w:divBdr>
    </w:div>
    <w:div w:id="448361308">
      <w:bodyDiv w:val="1"/>
      <w:marLeft w:val="0"/>
      <w:marRight w:val="0"/>
      <w:marTop w:val="0"/>
      <w:marBottom w:val="0"/>
      <w:divBdr>
        <w:top w:val="none" w:sz="0" w:space="0" w:color="auto"/>
        <w:left w:val="none" w:sz="0" w:space="0" w:color="auto"/>
        <w:bottom w:val="none" w:sz="0" w:space="0" w:color="auto"/>
        <w:right w:val="none" w:sz="0" w:space="0" w:color="auto"/>
      </w:divBdr>
    </w:div>
    <w:div w:id="547691182">
      <w:bodyDiv w:val="1"/>
      <w:marLeft w:val="0"/>
      <w:marRight w:val="0"/>
      <w:marTop w:val="0"/>
      <w:marBottom w:val="0"/>
      <w:divBdr>
        <w:top w:val="none" w:sz="0" w:space="0" w:color="auto"/>
        <w:left w:val="none" w:sz="0" w:space="0" w:color="auto"/>
        <w:bottom w:val="none" w:sz="0" w:space="0" w:color="auto"/>
        <w:right w:val="none" w:sz="0" w:space="0" w:color="auto"/>
      </w:divBdr>
    </w:div>
    <w:div w:id="570652483">
      <w:bodyDiv w:val="1"/>
      <w:marLeft w:val="0"/>
      <w:marRight w:val="0"/>
      <w:marTop w:val="0"/>
      <w:marBottom w:val="0"/>
      <w:divBdr>
        <w:top w:val="none" w:sz="0" w:space="0" w:color="auto"/>
        <w:left w:val="none" w:sz="0" w:space="0" w:color="auto"/>
        <w:bottom w:val="none" w:sz="0" w:space="0" w:color="auto"/>
        <w:right w:val="none" w:sz="0" w:space="0" w:color="auto"/>
      </w:divBdr>
    </w:div>
    <w:div w:id="718629053">
      <w:bodyDiv w:val="1"/>
      <w:marLeft w:val="0"/>
      <w:marRight w:val="0"/>
      <w:marTop w:val="0"/>
      <w:marBottom w:val="0"/>
      <w:divBdr>
        <w:top w:val="none" w:sz="0" w:space="0" w:color="auto"/>
        <w:left w:val="none" w:sz="0" w:space="0" w:color="auto"/>
        <w:bottom w:val="none" w:sz="0" w:space="0" w:color="auto"/>
        <w:right w:val="none" w:sz="0" w:space="0" w:color="auto"/>
      </w:divBdr>
    </w:div>
    <w:div w:id="728840961">
      <w:bodyDiv w:val="1"/>
      <w:marLeft w:val="0"/>
      <w:marRight w:val="0"/>
      <w:marTop w:val="0"/>
      <w:marBottom w:val="0"/>
      <w:divBdr>
        <w:top w:val="none" w:sz="0" w:space="0" w:color="auto"/>
        <w:left w:val="none" w:sz="0" w:space="0" w:color="auto"/>
        <w:bottom w:val="none" w:sz="0" w:space="0" w:color="auto"/>
        <w:right w:val="none" w:sz="0" w:space="0" w:color="auto"/>
      </w:divBdr>
    </w:div>
    <w:div w:id="777338753">
      <w:bodyDiv w:val="1"/>
      <w:marLeft w:val="0"/>
      <w:marRight w:val="0"/>
      <w:marTop w:val="0"/>
      <w:marBottom w:val="0"/>
      <w:divBdr>
        <w:top w:val="none" w:sz="0" w:space="0" w:color="auto"/>
        <w:left w:val="none" w:sz="0" w:space="0" w:color="auto"/>
        <w:bottom w:val="none" w:sz="0" w:space="0" w:color="auto"/>
        <w:right w:val="none" w:sz="0" w:space="0" w:color="auto"/>
      </w:divBdr>
    </w:div>
    <w:div w:id="827096779">
      <w:bodyDiv w:val="1"/>
      <w:marLeft w:val="0"/>
      <w:marRight w:val="0"/>
      <w:marTop w:val="0"/>
      <w:marBottom w:val="0"/>
      <w:divBdr>
        <w:top w:val="none" w:sz="0" w:space="0" w:color="auto"/>
        <w:left w:val="none" w:sz="0" w:space="0" w:color="auto"/>
        <w:bottom w:val="none" w:sz="0" w:space="0" w:color="auto"/>
        <w:right w:val="none" w:sz="0" w:space="0" w:color="auto"/>
      </w:divBdr>
    </w:div>
    <w:div w:id="844251253">
      <w:bodyDiv w:val="1"/>
      <w:marLeft w:val="0"/>
      <w:marRight w:val="0"/>
      <w:marTop w:val="0"/>
      <w:marBottom w:val="0"/>
      <w:divBdr>
        <w:top w:val="none" w:sz="0" w:space="0" w:color="auto"/>
        <w:left w:val="none" w:sz="0" w:space="0" w:color="auto"/>
        <w:bottom w:val="none" w:sz="0" w:space="0" w:color="auto"/>
        <w:right w:val="none" w:sz="0" w:space="0" w:color="auto"/>
      </w:divBdr>
    </w:div>
    <w:div w:id="875046422">
      <w:bodyDiv w:val="1"/>
      <w:marLeft w:val="0"/>
      <w:marRight w:val="0"/>
      <w:marTop w:val="0"/>
      <w:marBottom w:val="0"/>
      <w:divBdr>
        <w:top w:val="none" w:sz="0" w:space="0" w:color="auto"/>
        <w:left w:val="none" w:sz="0" w:space="0" w:color="auto"/>
        <w:bottom w:val="none" w:sz="0" w:space="0" w:color="auto"/>
        <w:right w:val="none" w:sz="0" w:space="0" w:color="auto"/>
      </w:divBdr>
    </w:div>
    <w:div w:id="914051402">
      <w:bodyDiv w:val="1"/>
      <w:marLeft w:val="0"/>
      <w:marRight w:val="0"/>
      <w:marTop w:val="0"/>
      <w:marBottom w:val="0"/>
      <w:divBdr>
        <w:top w:val="none" w:sz="0" w:space="0" w:color="auto"/>
        <w:left w:val="none" w:sz="0" w:space="0" w:color="auto"/>
        <w:bottom w:val="none" w:sz="0" w:space="0" w:color="auto"/>
        <w:right w:val="none" w:sz="0" w:space="0" w:color="auto"/>
      </w:divBdr>
    </w:div>
    <w:div w:id="924920941">
      <w:bodyDiv w:val="1"/>
      <w:marLeft w:val="0"/>
      <w:marRight w:val="0"/>
      <w:marTop w:val="0"/>
      <w:marBottom w:val="0"/>
      <w:divBdr>
        <w:top w:val="none" w:sz="0" w:space="0" w:color="auto"/>
        <w:left w:val="none" w:sz="0" w:space="0" w:color="auto"/>
        <w:bottom w:val="none" w:sz="0" w:space="0" w:color="auto"/>
        <w:right w:val="none" w:sz="0" w:space="0" w:color="auto"/>
      </w:divBdr>
    </w:div>
    <w:div w:id="1034380077">
      <w:bodyDiv w:val="1"/>
      <w:marLeft w:val="0"/>
      <w:marRight w:val="0"/>
      <w:marTop w:val="0"/>
      <w:marBottom w:val="0"/>
      <w:divBdr>
        <w:top w:val="none" w:sz="0" w:space="0" w:color="auto"/>
        <w:left w:val="none" w:sz="0" w:space="0" w:color="auto"/>
        <w:bottom w:val="none" w:sz="0" w:space="0" w:color="auto"/>
        <w:right w:val="none" w:sz="0" w:space="0" w:color="auto"/>
      </w:divBdr>
    </w:div>
    <w:div w:id="1040517198">
      <w:bodyDiv w:val="1"/>
      <w:marLeft w:val="0"/>
      <w:marRight w:val="0"/>
      <w:marTop w:val="0"/>
      <w:marBottom w:val="0"/>
      <w:divBdr>
        <w:top w:val="none" w:sz="0" w:space="0" w:color="auto"/>
        <w:left w:val="none" w:sz="0" w:space="0" w:color="auto"/>
        <w:bottom w:val="none" w:sz="0" w:space="0" w:color="auto"/>
        <w:right w:val="none" w:sz="0" w:space="0" w:color="auto"/>
      </w:divBdr>
    </w:div>
    <w:div w:id="1054424530">
      <w:bodyDiv w:val="1"/>
      <w:marLeft w:val="0"/>
      <w:marRight w:val="0"/>
      <w:marTop w:val="0"/>
      <w:marBottom w:val="0"/>
      <w:divBdr>
        <w:top w:val="none" w:sz="0" w:space="0" w:color="auto"/>
        <w:left w:val="none" w:sz="0" w:space="0" w:color="auto"/>
        <w:bottom w:val="none" w:sz="0" w:space="0" w:color="auto"/>
        <w:right w:val="none" w:sz="0" w:space="0" w:color="auto"/>
      </w:divBdr>
    </w:div>
    <w:div w:id="1076853830">
      <w:bodyDiv w:val="1"/>
      <w:marLeft w:val="0"/>
      <w:marRight w:val="0"/>
      <w:marTop w:val="0"/>
      <w:marBottom w:val="0"/>
      <w:divBdr>
        <w:top w:val="none" w:sz="0" w:space="0" w:color="auto"/>
        <w:left w:val="none" w:sz="0" w:space="0" w:color="auto"/>
        <w:bottom w:val="none" w:sz="0" w:space="0" w:color="auto"/>
        <w:right w:val="none" w:sz="0" w:space="0" w:color="auto"/>
      </w:divBdr>
    </w:div>
    <w:div w:id="1114785759">
      <w:bodyDiv w:val="1"/>
      <w:marLeft w:val="0"/>
      <w:marRight w:val="0"/>
      <w:marTop w:val="0"/>
      <w:marBottom w:val="0"/>
      <w:divBdr>
        <w:top w:val="none" w:sz="0" w:space="0" w:color="auto"/>
        <w:left w:val="none" w:sz="0" w:space="0" w:color="auto"/>
        <w:bottom w:val="none" w:sz="0" w:space="0" w:color="auto"/>
        <w:right w:val="none" w:sz="0" w:space="0" w:color="auto"/>
      </w:divBdr>
    </w:div>
    <w:div w:id="1119301501">
      <w:bodyDiv w:val="1"/>
      <w:marLeft w:val="0"/>
      <w:marRight w:val="0"/>
      <w:marTop w:val="0"/>
      <w:marBottom w:val="0"/>
      <w:divBdr>
        <w:top w:val="none" w:sz="0" w:space="0" w:color="auto"/>
        <w:left w:val="none" w:sz="0" w:space="0" w:color="auto"/>
        <w:bottom w:val="none" w:sz="0" w:space="0" w:color="auto"/>
        <w:right w:val="none" w:sz="0" w:space="0" w:color="auto"/>
      </w:divBdr>
    </w:div>
    <w:div w:id="1212113012">
      <w:bodyDiv w:val="1"/>
      <w:marLeft w:val="0"/>
      <w:marRight w:val="0"/>
      <w:marTop w:val="0"/>
      <w:marBottom w:val="0"/>
      <w:divBdr>
        <w:top w:val="none" w:sz="0" w:space="0" w:color="auto"/>
        <w:left w:val="none" w:sz="0" w:space="0" w:color="auto"/>
        <w:bottom w:val="none" w:sz="0" w:space="0" w:color="auto"/>
        <w:right w:val="none" w:sz="0" w:space="0" w:color="auto"/>
      </w:divBdr>
    </w:div>
    <w:div w:id="1233157738">
      <w:bodyDiv w:val="1"/>
      <w:marLeft w:val="0"/>
      <w:marRight w:val="0"/>
      <w:marTop w:val="0"/>
      <w:marBottom w:val="0"/>
      <w:divBdr>
        <w:top w:val="none" w:sz="0" w:space="0" w:color="auto"/>
        <w:left w:val="none" w:sz="0" w:space="0" w:color="auto"/>
        <w:bottom w:val="none" w:sz="0" w:space="0" w:color="auto"/>
        <w:right w:val="none" w:sz="0" w:space="0" w:color="auto"/>
      </w:divBdr>
    </w:div>
    <w:div w:id="1259216625">
      <w:bodyDiv w:val="1"/>
      <w:marLeft w:val="0"/>
      <w:marRight w:val="0"/>
      <w:marTop w:val="0"/>
      <w:marBottom w:val="0"/>
      <w:divBdr>
        <w:top w:val="none" w:sz="0" w:space="0" w:color="auto"/>
        <w:left w:val="none" w:sz="0" w:space="0" w:color="auto"/>
        <w:bottom w:val="none" w:sz="0" w:space="0" w:color="auto"/>
        <w:right w:val="none" w:sz="0" w:space="0" w:color="auto"/>
      </w:divBdr>
    </w:div>
    <w:div w:id="1309552282">
      <w:bodyDiv w:val="1"/>
      <w:marLeft w:val="0"/>
      <w:marRight w:val="0"/>
      <w:marTop w:val="0"/>
      <w:marBottom w:val="0"/>
      <w:divBdr>
        <w:top w:val="none" w:sz="0" w:space="0" w:color="auto"/>
        <w:left w:val="none" w:sz="0" w:space="0" w:color="auto"/>
        <w:bottom w:val="none" w:sz="0" w:space="0" w:color="auto"/>
        <w:right w:val="none" w:sz="0" w:space="0" w:color="auto"/>
      </w:divBdr>
    </w:div>
    <w:div w:id="1384207390">
      <w:bodyDiv w:val="1"/>
      <w:marLeft w:val="0"/>
      <w:marRight w:val="0"/>
      <w:marTop w:val="0"/>
      <w:marBottom w:val="0"/>
      <w:divBdr>
        <w:top w:val="none" w:sz="0" w:space="0" w:color="auto"/>
        <w:left w:val="none" w:sz="0" w:space="0" w:color="auto"/>
        <w:bottom w:val="none" w:sz="0" w:space="0" w:color="auto"/>
        <w:right w:val="none" w:sz="0" w:space="0" w:color="auto"/>
      </w:divBdr>
    </w:div>
    <w:div w:id="1478374868">
      <w:bodyDiv w:val="1"/>
      <w:marLeft w:val="0"/>
      <w:marRight w:val="0"/>
      <w:marTop w:val="0"/>
      <w:marBottom w:val="0"/>
      <w:divBdr>
        <w:top w:val="none" w:sz="0" w:space="0" w:color="auto"/>
        <w:left w:val="none" w:sz="0" w:space="0" w:color="auto"/>
        <w:bottom w:val="none" w:sz="0" w:space="0" w:color="auto"/>
        <w:right w:val="none" w:sz="0" w:space="0" w:color="auto"/>
      </w:divBdr>
    </w:div>
    <w:div w:id="1560018958">
      <w:bodyDiv w:val="1"/>
      <w:marLeft w:val="0"/>
      <w:marRight w:val="0"/>
      <w:marTop w:val="0"/>
      <w:marBottom w:val="0"/>
      <w:divBdr>
        <w:top w:val="none" w:sz="0" w:space="0" w:color="auto"/>
        <w:left w:val="none" w:sz="0" w:space="0" w:color="auto"/>
        <w:bottom w:val="none" w:sz="0" w:space="0" w:color="auto"/>
        <w:right w:val="none" w:sz="0" w:space="0" w:color="auto"/>
      </w:divBdr>
    </w:div>
    <w:div w:id="1644970877">
      <w:bodyDiv w:val="1"/>
      <w:marLeft w:val="0"/>
      <w:marRight w:val="0"/>
      <w:marTop w:val="0"/>
      <w:marBottom w:val="0"/>
      <w:divBdr>
        <w:top w:val="none" w:sz="0" w:space="0" w:color="auto"/>
        <w:left w:val="none" w:sz="0" w:space="0" w:color="auto"/>
        <w:bottom w:val="none" w:sz="0" w:space="0" w:color="auto"/>
        <w:right w:val="none" w:sz="0" w:space="0" w:color="auto"/>
      </w:divBdr>
    </w:div>
    <w:div w:id="1655180787">
      <w:bodyDiv w:val="1"/>
      <w:marLeft w:val="0"/>
      <w:marRight w:val="0"/>
      <w:marTop w:val="0"/>
      <w:marBottom w:val="0"/>
      <w:divBdr>
        <w:top w:val="none" w:sz="0" w:space="0" w:color="auto"/>
        <w:left w:val="none" w:sz="0" w:space="0" w:color="auto"/>
        <w:bottom w:val="none" w:sz="0" w:space="0" w:color="auto"/>
        <w:right w:val="none" w:sz="0" w:space="0" w:color="auto"/>
      </w:divBdr>
    </w:div>
    <w:div w:id="1659726354">
      <w:bodyDiv w:val="1"/>
      <w:marLeft w:val="0"/>
      <w:marRight w:val="0"/>
      <w:marTop w:val="0"/>
      <w:marBottom w:val="0"/>
      <w:divBdr>
        <w:top w:val="none" w:sz="0" w:space="0" w:color="auto"/>
        <w:left w:val="none" w:sz="0" w:space="0" w:color="auto"/>
        <w:bottom w:val="none" w:sz="0" w:space="0" w:color="auto"/>
        <w:right w:val="none" w:sz="0" w:space="0" w:color="auto"/>
      </w:divBdr>
    </w:div>
    <w:div w:id="1680034859">
      <w:bodyDiv w:val="1"/>
      <w:marLeft w:val="0"/>
      <w:marRight w:val="0"/>
      <w:marTop w:val="0"/>
      <w:marBottom w:val="0"/>
      <w:divBdr>
        <w:top w:val="none" w:sz="0" w:space="0" w:color="auto"/>
        <w:left w:val="none" w:sz="0" w:space="0" w:color="auto"/>
        <w:bottom w:val="none" w:sz="0" w:space="0" w:color="auto"/>
        <w:right w:val="none" w:sz="0" w:space="0" w:color="auto"/>
      </w:divBdr>
    </w:div>
    <w:div w:id="1721979546">
      <w:bodyDiv w:val="1"/>
      <w:marLeft w:val="0"/>
      <w:marRight w:val="0"/>
      <w:marTop w:val="0"/>
      <w:marBottom w:val="0"/>
      <w:divBdr>
        <w:top w:val="none" w:sz="0" w:space="0" w:color="auto"/>
        <w:left w:val="none" w:sz="0" w:space="0" w:color="auto"/>
        <w:bottom w:val="none" w:sz="0" w:space="0" w:color="auto"/>
        <w:right w:val="none" w:sz="0" w:space="0" w:color="auto"/>
      </w:divBdr>
    </w:div>
    <w:div w:id="1798599399">
      <w:bodyDiv w:val="1"/>
      <w:marLeft w:val="0"/>
      <w:marRight w:val="0"/>
      <w:marTop w:val="0"/>
      <w:marBottom w:val="0"/>
      <w:divBdr>
        <w:top w:val="none" w:sz="0" w:space="0" w:color="auto"/>
        <w:left w:val="none" w:sz="0" w:space="0" w:color="auto"/>
        <w:bottom w:val="none" w:sz="0" w:space="0" w:color="auto"/>
        <w:right w:val="none" w:sz="0" w:space="0" w:color="auto"/>
      </w:divBdr>
    </w:div>
    <w:div w:id="1883471040">
      <w:bodyDiv w:val="1"/>
      <w:marLeft w:val="0"/>
      <w:marRight w:val="0"/>
      <w:marTop w:val="0"/>
      <w:marBottom w:val="0"/>
      <w:divBdr>
        <w:top w:val="none" w:sz="0" w:space="0" w:color="auto"/>
        <w:left w:val="none" w:sz="0" w:space="0" w:color="auto"/>
        <w:bottom w:val="none" w:sz="0" w:space="0" w:color="auto"/>
        <w:right w:val="none" w:sz="0" w:space="0" w:color="auto"/>
      </w:divBdr>
    </w:div>
    <w:div w:id="2020112191">
      <w:bodyDiv w:val="1"/>
      <w:marLeft w:val="0"/>
      <w:marRight w:val="0"/>
      <w:marTop w:val="0"/>
      <w:marBottom w:val="0"/>
      <w:divBdr>
        <w:top w:val="none" w:sz="0" w:space="0" w:color="auto"/>
        <w:left w:val="none" w:sz="0" w:space="0" w:color="auto"/>
        <w:bottom w:val="none" w:sz="0" w:space="0" w:color="auto"/>
        <w:right w:val="none" w:sz="0" w:space="0" w:color="auto"/>
      </w:divBdr>
    </w:div>
    <w:div w:id="2073697504">
      <w:bodyDiv w:val="1"/>
      <w:marLeft w:val="0"/>
      <w:marRight w:val="0"/>
      <w:marTop w:val="0"/>
      <w:marBottom w:val="0"/>
      <w:divBdr>
        <w:top w:val="none" w:sz="0" w:space="0" w:color="auto"/>
        <w:left w:val="none" w:sz="0" w:space="0" w:color="auto"/>
        <w:bottom w:val="none" w:sz="0" w:space="0" w:color="auto"/>
        <w:right w:val="none" w:sz="0" w:space="0" w:color="auto"/>
      </w:divBdr>
    </w:div>
    <w:div w:id="2097969703">
      <w:bodyDiv w:val="1"/>
      <w:marLeft w:val="0"/>
      <w:marRight w:val="0"/>
      <w:marTop w:val="0"/>
      <w:marBottom w:val="0"/>
      <w:divBdr>
        <w:top w:val="none" w:sz="0" w:space="0" w:color="auto"/>
        <w:left w:val="none" w:sz="0" w:space="0" w:color="auto"/>
        <w:bottom w:val="none" w:sz="0" w:space="0" w:color="auto"/>
        <w:right w:val="none" w:sz="0" w:space="0" w:color="auto"/>
      </w:divBdr>
    </w:div>
    <w:div w:id="212842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oter" Target="footer1.xml"/><Relationship Id="rId21" Type="http://schemas.openxmlformats.org/officeDocument/2006/relationships/image" Target="media/image18.png"/><Relationship Id="rId34"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8" Type="http://schemas.openxmlformats.org/officeDocument/2006/relationships/image" Target="media/image5.jp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2743-2BCA-40FA-8587-B43FF39D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3737</Words>
  <Characters>20559</Characters>
  <Application>Microsoft Office Word</Application>
  <DocSecurity>4</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24248</CharactersWithSpaces>
  <SharedDoc>false</SharedDoc>
  <HLinks>
    <vt:vector size="18" baseType="variant">
      <vt:variant>
        <vt:i4>3801143</vt:i4>
      </vt:variant>
      <vt:variant>
        <vt:i4>33</vt:i4>
      </vt:variant>
      <vt:variant>
        <vt:i4>0</vt:i4>
      </vt:variant>
      <vt:variant>
        <vt:i4>5</vt:i4>
      </vt:variant>
      <vt:variant>
        <vt:lpwstr>http://www.hik-connect.com/</vt:lpwstr>
      </vt:variant>
      <vt:variant>
        <vt:lpwstr/>
      </vt:variant>
      <vt:variant>
        <vt:i4>458770</vt:i4>
      </vt:variant>
      <vt:variant>
        <vt:i4>3</vt:i4>
      </vt:variant>
      <vt:variant>
        <vt:i4>0</vt:i4>
      </vt:variant>
      <vt:variant>
        <vt:i4>5</vt:i4>
      </vt:variant>
      <vt:variant>
        <vt:lpwstr>http://www.recyclethis.info/</vt:lpwstr>
      </vt:variant>
      <vt:variant>
        <vt:lpwstr/>
      </vt:variant>
      <vt:variant>
        <vt:i4>458770</vt:i4>
      </vt:variant>
      <vt:variant>
        <vt:i4>0</vt:i4>
      </vt:variant>
      <vt:variant>
        <vt:i4>0</vt:i4>
      </vt:variant>
      <vt:variant>
        <vt:i4>5</vt:i4>
      </vt:variant>
      <vt:variant>
        <vt:lpwstr>http://www.recyclethis.info/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Zhou</dc:creator>
  <cp:keywords/>
  <cp:lastModifiedBy>Serge Van de Velde</cp:lastModifiedBy>
  <cp:revision>2</cp:revision>
  <cp:lastPrinted>2022-06-03T07:24:00Z</cp:lastPrinted>
  <dcterms:created xsi:type="dcterms:W3CDTF">2022-06-03T09:20:00Z</dcterms:created>
  <dcterms:modified xsi:type="dcterms:W3CDTF">2022-06-03T09:20:00Z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Quick Operation Guide of DS-9600/8600/7700/7600 Series NVR</vt:lpwstr>
  </property>
</Properties>
</file>